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3B63213" w14:textId="77777777" w:rsidTr="00215ADD">
        <w:tc>
          <w:tcPr>
            <w:tcW w:w="509" w:type="dxa"/>
          </w:tcPr>
          <w:p w14:paraId="252EB59A"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BF9A832" w14:textId="7777777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A0D0C" w:rsidRPr="006A0D0C">
              <w:rPr>
                <w:rFonts w:ascii="黑体" w:eastAsia="黑体" w:hAnsi="黑体"/>
                <w:sz w:val="21"/>
                <w:szCs w:val="21"/>
              </w:rPr>
              <w:t>65.020.</w:t>
            </w:r>
            <w:r w:rsidR="001656B2">
              <w:rPr>
                <w:rFonts w:ascii="黑体" w:eastAsia="黑体" w:hAnsi="黑体"/>
                <w:sz w:val="21"/>
                <w:szCs w:val="21"/>
              </w:rPr>
              <w:t>01</w:t>
            </w:r>
            <w:r w:rsidRPr="00672BFD">
              <w:rPr>
                <w:rFonts w:ascii="黑体" w:eastAsia="黑体" w:hAnsi="黑体"/>
                <w:sz w:val="21"/>
                <w:szCs w:val="21"/>
              </w:rPr>
              <w:fldChar w:fldCharType="end"/>
            </w:r>
            <w:bookmarkEnd w:id="0"/>
          </w:p>
        </w:tc>
      </w:tr>
      <w:tr w:rsidR="007B7453" w:rsidRPr="00672BFD" w14:paraId="60863C27" w14:textId="77777777" w:rsidTr="00215ADD">
        <w:tc>
          <w:tcPr>
            <w:tcW w:w="509" w:type="dxa"/>
          </w:tcPr>
          <w:p w14:paraId="7FABC74F"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AD4D753" w14:textId="77777777" w:rsidTr="008A173B">
              <w:trPr>
                <w:trHeight w:hRule="exact" w:val="1021"/>
              </w:trPr>
              <w:tc>
                <w:tcPr>
                  <w:tcW w:w="9242" w:type="dxa"/>
                  <w:vAlign w:val="center"/>
                </w:tcPr>
                <w:p w14:paraId="7C0A1BAE" w14:textId="77777777" w:rsidR="000F4050" w:rsidRDefault="007B6032" w:rsidP="00481CB2">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2E025452">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6A0D0C">
                    <w:t>HBAS</w:t>
                  </w:r>
                  <w:r w:rsidR="009C3257">
                    <w:fldChar w:fldCharType="end"/>
                  </w:r>
                  <w:bookmarkEnd w:id="1"/>
                </w:p>
              </w:tc>
            </w:tr>
          </w:tbl>
          <w:p w14:paraId="42556165" w14:textId="538DD0D4" w:rsidR="00FB231D" w:rsidRPr="00672BFD" w:rsidRDefault="00672BFD" w:rsidP="00481CB2">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A0D0C" w:rsidRPr="006A0D0C">
              <w:rPr>
                <w:rFonts w:ascii="黑体" w:eastAsia="黑体" w:hAnsi="黑体"/>
                <w:sz w:val="21"/>
                <w:szCs w:val="21"/>
              </w:rPr>
              <w:t>B05</w:t>
            </w:r>
            <w:r w:rsidRPr="00672BFD">
              <w:rPr>
                <w:rFonts w:ascii="黑体" w:eastAsia="黑体" w:hAnsi="黑体"/>
                <w:sz w:val="21"/>
                <w:szCs w:val="21"/>
              </w:rPr>
              <w:fldChar w:fldCharType="end"/>
            </w:r>
            <w:bookmarkEnd w:id="2"/>
          </w:p>
        </w:tc>
      </w:tr>
    </w:tbl>
    <w:bookmarkStart w:id="3" w:name="_Hlk26473981"/>
    <w:p w14:paraId="18BE838E" w14:textId="77777777"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6A0D0C">
        <w:rPr>
          <w:rFonts w:ascii="黑体" w:eastAsia="黑体" w:hint="eastAsia"/>
          <w:b w:val="0"/>
          <w:w w:val="100"/>
          <w:sz w:val="48"/>
        </w:rPr>
        <w:t>湖北省标准化学会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FC99AD4" w14:textId="4E600609"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6A0D0C">
        <w:t>HBAS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481CB2">
        <w:rPr>
          <w:rFonts w:hint="eastAsia"/>
        </w:rPr>
        <w:t>XXXX</w:t>
      </w:r>
      <w:r w:rsidR="00087A77">
        <w:fldChar w:fldCharType="end"/>
      </w:r>
      <w:bookmarkEnd w:id="7"/>
    </w:p>
    <w:p w14:paraId="5445925A"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1656B2">
        <w:rPr>
          <w:rFonts w:hAnsi="黑体"/>
        </w:rPr>
        <w:t> </w:t>
      </w:r>
      <w:r w:rsidR="001656B2">
        <w:rPr>
          <w:rFonts w:hAnsi="黑体"/>
        </w:rPr>
        <w:t> </w:t>
      </w:r>
      <w:r w:rsidR="001656B2">
        <w:rPr>
          <w:rFonts w:hAnsi="黑体"/>
        </w:rPr>
        <w:t> </w:t>
      </w:r>
      <w:r w:rsidR="001656B2">
        <w:rPr>
          <w:rFonts w:hAnsi="黑体"/>
        </w:rPr>
        <w:t> </w:t>
      </w:r>
      <w:r w:rsidR="001656B2">
        <w:rPr>
          <w:rFonts w:hAnsi="黑体"/>
        </w:rPr>
        <w:t> </w:t>
      </w:r>
      <w:r w:rsidRPr="001E4882">
        <w:rPr>
          <w:rFonts w:hAnsi="黑体"/>
        </w:rPr>
        <w:fldChar w:fldCharType="end"/>
      </w:r>
      <w:bookmarkEnd w:id="8"/>
    </w:p>
    <w:p w14:paraId="0C0C70A6"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75F11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544A3DA3"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3F2B6BEF" w14:textId="33BFE1BF"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A06F5">
        <w:t>襄阳牛肉面专用小麦种植基地建设规范</w:t>
      </w:r>
      <w:r>
        <w:fldChar w:fldCharType="end"/>
      </w:r>
      <w:bookmarkEnd w:id="9"/>
    </w:p>
    <w:p w14:paraId="7FD881DE" w14:textId="77777777" w:rsidR="00815419" w:rsidRPr="00815419" w:rsidRDefault="00815419" w:rsidP="00324EDD">
      <w:pPr>
        <w:framePr w:w="9639" w:h="6974" w:hRule="exact" w:wrap="around" w:vAnchor="page" w:hAnchor="page" w:x="1419" w:y="6408" w:anchorLock="1"/>
        <w:ind w:left="-1418"/>
      </w:pPr>
    </w:p>
    <w:p w14:paraId="2FFB1DE2" w14:textId="77777777"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656B2" w:rsidRPr="001656B2">
        <w:rPr>
          <w:rFonts w:eastAsia="黑体"/>
          <w:noProof/>
          <w:szCs w:val="28"/>
        </w:rPr>
        <w:t xml:space="preserve">Technical </w:t>
      </w:r>
      <w:r w:rsidR="001656B2">
        <w:rPr>
          <w:rFonts w:eastAsia="黑体" w:hint="eastAsia"/>
          <w:noProof/>
          <w:szCs w:val="28"/>
        </w:rPr>
        <w:t>s</w:t>
      </w:r>
      <w:r w:rsidR="001656B2" w:rsidRPr="001656B2">
        <w:rPr>
          <w:rFonts w:eastAsia="黑体"/>
          <w:noProof/>
          <w:szCs w:val="28"/>
        </w:rPr>
        <w:t xml:space="preserve">pecification for </w:t>
      </w:r>
      <w:r w:rsidR="001656B2">
        <w:rPr>
          <w:rFonts w:eastAsia="黑体"/>
          <w:noProof/>
          <w:szCs w:val="28"/>
        </w:rPr>
        <w:t>c</w:t>
      </w:r>
      <w:r w:rsidR="001656B2" w:rsidRPr="001656B2">
        <w:rPr>
          <w:rFonts w:eastAsia="黑体"/>
          <w:noProof/>
          <w:szCs w:val="28"/>
        </w:rPr>
        <w:t xml:space="preserve">onstruction of </w:t>
      </w:r>
      <w:r w:rsidR="001656B2">
        <w:rPr>
          <w:rFonts w:eastAsia="黑体"/>
          <w:noProof/>
          <w:szCs w:val="28"/>
        </w:rPr>
        <w:t>s</w:t>
      </w:r>
      <w:r w:rsidR="001656B2" w:rsidRPr="001656B2">
        <w:rPr>
          <w:rFonts w:eastAsia="黑体"/>
          <w:noProof/>
          <w:szCs w:val="28"/>
        </w:rPr>
        <w:t xml:space="preserve">pecial </w:t>
      </w:r>
      <w:r w:rsidR="001656B2">
        <w:rPr>
          <w:rFonts w:eastAsia="黑体"/>
          <w:noProof/>
          <w:szCs w:val="28"/>
        </w:rPr>
        <w:t>w</w:t>
      </w:r>
      <w:r w:rsidR="001656B2" w:rsidRPr="001656B2">
        <w:rPr>
          <w:rFonts w:eastAsia="黑体"/>
          <w:noProof/>
          <w:szCs w:val="28"/>
        </w:rPr>
        <w:t xml:space="preserve">heat </w:t>
      </w:r>
      <w:r w:rsidR="001656B2">
        <w:rPr>
          <w:rFonts w:eastAsia="黑体"/>
          <w:noProof/>
          <w:szCs w:val="28"/>
        </w:rPr>
        <w:t>p</w:t>
      </w:r>
      <w:r w:rsidR="001656B2" w:rsidRPr="001656B2">
        <w:rPr>
          <w:rFonts w:eastAsia="黑体"/>
          <w:noProof/>
          <w:szCs w:val="28"/>
        </w:rPr>
        <w:t xml:space="preserve">lanting </w:t>
      </w:r>
      <w:r w:rsidR="001656B2">
        <w:rPr>
          <w:rFonts w:eastAsia="黑体"/>
          <w:noProof/>
          <w:szCs w:val="28"/>
        </w:rPr>
        <w:t>b</w:t>
      </w:r>
      <w:r w:rsidR="001656B2" w:rsidRPr="001656B2">
        <w:rPr>
          <w:rFonts w:eastAsia="黑体"/>
          <w:noProof/>
          <w:szCs w:val="28"/>
        </w:rPr>
        <w:t xml:space="preserve">ase for Xiangyang </w:t>
      </w:r>
      <w:r w:rsidR="001656B2">
        <w:rPr>
          <w:rFonts w:eastAsia="黑体"/>
          <w:noProof/>
          <w:szCs w:val="28"/>
        </w:rPr>
        <w:t>b</w:t>
      </w:r>
      <w:r w:rsidR="001656B2" w:rsidRPr="001656B2">
        <w:rPr>
          <w:rFonts w:eastAsia="黑体"/>
          <w:noProof/>
          <w:szCs w:val="28"/>
        </w:rPr>
        <w:t xml:space="preserve">eef </w:t>
      </w:r>
      <w:r w:rsidR="001656B2">
        <w:rPr>
          <w:rFonts w:eastAsia="黑体"/>
          <w:noProof/>
          <w:szCs w:val="28"/>
        </w:rPr>
        <w:t>n</w:t>
      </w:r>
      <w:r w:rsidR="001656B2" w:rsidRPr="001656B2">
        <w:rPr>
          <w:rFonts w:eastAsia="黑体"/>
          <w:noProof/>
          <w:szCs w:val="28"/>
        </w:rPr>
        <w:t>oodles</w:t>
      </w:r>
      <w:r>
        <w:rPr>
          <w:rFonts w:eastAsia="黑体"/>
          <w:noProof/>
          <w:szCs w:val="28"/>
        </w:rPr>
        <w:fldChar w:fldCharType="end"/>
      </w:r>
      <w:bookmarkEnd w:id="10"/>
    </w:p>
    <w:p w14:paraId="4FB620DF" w14:textId="77777777" w:rsidR="00815419" w:rsidRPr="00324EDD" w:rsidRDefault="00815419" w:rsidP="00324EDD">
      <w:pPr>
        <w:framePr w:w="9639" w:h="6974" w:hRule="exact" w:wrap="around" w:vAnchor="page" w:hAnchor="page" w:x="1419" w:y="6408" w:anchorLock="1"/>
        <w:spacing w:line="760" w:lineRule="exact"/>
        <w:ind w:left="-1418"/>
      </w:pPr>
    </w:p>
    <w:p w14:paraId="1917E694"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44F56DE5" w14:textId="77777777"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5569FF">
        <w:rPr>
          <w:noProof/>
          <w:sz w:val="24"/>
          <w:szCs w:val="28"/>
        </w:rPr>
      </w:r>
      <w:r w:rsidR="005569FF">
        <w:rPr>
          <w:noProof/>
          <w:sz w:val="24"/>
          <w:szCs w:val="28"/>
        </w:rPr>
        <w:fldChar w:fldCharType="separate"/>
      </w:r>
      <w:r>
        <w:rPr>
          <w:noProof/>
          <w:sz w:val="24"/>
          <w:szCs w:val="28"/>
        </w:rPr>
        <w:fldChar w:fldCharType="end"/>
      </w:r>
      <w:bookmarkEnd w:id="11"/>
    </w:p>
    <w:p w14:paraId="1685B187"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21F83886" w14:textId="74532D2F"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481CB2" w:rsidRPr="00A6537A">
        <w:rPr>
          <w:b/>
          <w:noProof/>
          <w:sz w:val="21"/>
          <w:szCs w:val="28"/>
        </w:rPr>
      </w:r>
      <w:r w:rsidR="005569FF">
        <w:rPr>
          <w:b/>
          <w:noProof/>
          <w:sz w:val="21"/>
          <w:szCs w:val="28"/>
        </w:rPr>
        <w:fldChar w:fldCharType="separate"/>
      </w:r>
      <w:r w:rsidRPr="00A6537A">
        <w:rPr>
          <w:b/>
          <w:noProof/>
          <w:sz w:val="21"/>
          <w:szCs w:val="28"/>
        </w:rPr>
        <w:fldChar w:fldCharType="end"/>
      </w:r>
      <w:bookmarkEnd w:id="13"/>
    </w:p>
    <w:p w14:paraId="4A9D3429"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0BE6EDAD"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3538C517" w14:textId="77777777"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6A0D0C" w:rsidRPr="006A0D0C">
        <w:rPr>
          <w:rFonts w:hAnsi="黑体" w:hint="eastAsia"/>
          <w:w w:val="100"/>
          <w:sz w:val="28"/>
        </w:rPr>
        <w:t>湖北省标准化学会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5DEDC285" w14:textId="77777777" w:rsidR="00A02BAE" w:rsidRPr="00CD50A1" w:rsidRDefault="006A37B9" w:rsidP="00A02BAE">
      <w:pPr>
        <w:rPr>
          <w:rFonts w:ascii="宋体" w:hAnsi="宋体"/>
          <w:sz w:val="28"/>
          <w:szCs w:val="28"/>
        </w:rPr>
        <w:sectPr w:rsidR="00A02BAE" w:rsidRPr="00CD50A1" w:rsidSect="00481CB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0BB7E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28B35E6C" w14:textId="07E6796E" w:rsidR="00481CB2" w:rsidRDefault="00481CB2" w:rsidP="00481CB2">
      <w:pPr>
        <w:pStyle w:val="afffffc"/>
        <w:spacing w:after="360"/>
        <w:rPr>
          <w:rFonts w:hint="eastAsia"/>
        </w:rPr>
      </w:pPr>
      <w:bookmarkStart w:id="21" w:name="_Toc226105029"/>
      <w:bookmarkStart w:id="22" w:name="_Toc226320202"/>
      <w:bookmarkStart w:id="23" w:name="BookMark1"/>
      <w:r w:rsidRPr="00481CB2">
        <w:rPr>
          <w:rFonts w:hint="eastAsia"/>
          <w:spacing w:val="320"/>
        </w:rPr>
        <w:lastRenderedPageBreak/>
        <w:t>目</w:t>
      </w:r>
      <w:r>
        <w:rPr>
          <w:rFonts w:hint="eastAsia"/>
        </w:rPr>
        <w:t>次</w:t>
      </w:r>
    </w:p>
    <w:p w14:paraId="498F8BD3" w14:textId="77777777" w:rsidR="00481CB2" w:rsidRPr="00481CB2" w:rsidRDefault="00481CB2">
      <w:pPr>
        <w:pStyle w:val="10"/>
        <w:tabs>
          <w:tab w:val="right" w:leader="dot" w:pos="9344"/>
        </w:tabs>
        <w:rPr>
          <w:rFonts w:asciiTheme="minorHAnsi" w:eastAsiaTheme="minorEastAsia" w:hAnsiTheme="minorHAnsi" w:cstheme="minorBidi"/>
          <w:noProof/>
          <w:szCs w:val="22"/>
        </w:rPr>
      </w:pPr>
      <w:r w:rsidRPr="00481CB2">
        <w:fldChar w:fldCharType="begin"/>
      </w:r>
      <w:r w:rsidRPr="00481CB2">
        <w:instrText xml:space="preserve"> TOC \o "1-1" \h \t "标准文件_一级条标题,2,标准文件_附录一级条标题,2," </w:instrText>
      </w:r>
      <w:r w:rsidRPr="00481CB2">
        <w:fldChar w:fldCharType="separate"/>
      </w:r>
      <w:hyperlink w:anchor="_Toc227056098" w:history="1">
        <w:r w:rsidRPr="00481CB2">
          <w:rPr>
            <w:rStyle w:val="affffff7"/>
            <w:rFonts w:hint="eastAsia"/>
            <w:noProof/>
          </w:rPr>
          <w:t>前言</w:t>
        </w:r>
        <w:r w:rsidRPr="00481CB2">
          <w:rPr>
            <w:noProof/>
          </w:rPr>
          <w:tab/>
        </w:r>
        <w:r w:rsidRPr="00481CB2">
          <w:rPr>
            <w:noProof/>
          </w:rPr>
          <w:fldChar w:fldCharType="begin"/>
        </w:r>
        <w:r w:rsidRPr="00481CB2">
          <w:rPr>
            <w:noProof/>
          </w:rPr>
          <w:instrText xml:space="preserve"> PAGEREF _Toc227056098 \h </w:instrText>
        </w:r>
        <w:r w:rsidRPr="00481CB2">
          <w:rPr>
            <w:noProof/>
          </w:rPr>
        </w:r>
        <w:r w:rsidRPr="00481CB2">
          <w:rPr>
            <w:noProof/>
          </w:rPr>
          <w:fldChar w:fldCharType="separate"/>
        </w:r>
        <w:r w:rsidRPr="00481CB2">
          <w:rPr>
            <w:noProof/>
          </w:rPr>
          <w:t>II</w:t>
        </w:r>
        <w:r w:rsidRPr="00481CB2">
          <w:rPr>
            <w:noProof/>
          </w:rPr>
          <w:fldChar w:fldCharType="end"/>
        </w:r>
      </w:hyperlink>
    </w:p>
    <w:p w14:paraId="22F40CFF" w14:textId="6F0A7BA1" w:rsidR="00481CB2" w:rsidRPr="00481CB2" w:rsidRDefault="00481CB2">
      <w:pPr>
        <w:pStyle w:val="10"/>
        <w:tabs>
          <w:tab w:val="right" w:leader="dot" w:pos="9344"/>
        </w:tabs>
        <w:rPr>
          <w:rFonts w:asciiTheme="minorHAnsi" w:eastAsiaTheme="minorEastAsia" w:hAnsiTheme="minorHAnsi" w:cstheme="minorBidi"/>
          <w:noProof/>
          <w:szCs w:val="22"/>
        </w:rPr>
      </w:pPr>
      <w:hyperlink w:anchor="_Toc227056099" w:history="1">
        <w:r w:rsidRPr="00481CB2">
          <w:rPr>
            <w:rStyle w:val="affffff7"/>
            <w:noProof/>
          </w:rPr>
          <w:t>1</w:t>
        </w:r>
        <w:r>
          <w:rPr>
            <w:rStyle w:val="affffff7"/>
            <w:noProof/>
          </w:rPr>
          <w:t xml:space="preserve"> </w:t>
        </w:r>
        <w:r w:rsidRPr="00481CB2">
          <w:rPr>
            <w:rStyle w:val="affffff7"/>
            <w:rFonts w:hint="eastAsia"/>
            <w:noProof/>
          </w:rPr>
          <w:t xml:space="preserve"> 范围</w:t>
        </w:r>
        <w:r w:rsidRPr="00481CB2">
          <w:rPr>
            <w:noProof/>
          </w:rPr>
          <w:tab/>
        </w:r>
        <w:r w:rsidRPr="00481CB2">
          <w:rPr>
            <w:noProof/>
          </w:rPr>
          <w:fldChar w:fldCharType="begin"/>
        </w:r>
        <w:r w:rsidRPr="00481CB2">
          <w:rPr>
            <w:noProof/>
          </w:rPr>
          <w:instrText xml:space="preserve"> PAGEREF _Toc227056099 \h </w:instrText>
        </w:r>
        <w:r w:rsidRPr="00481CB2">
          <w:rPr>
            <w:noProof/>
          </w:rPr>
        </w:r>
        <w:r w:rsidRPr="00481CB2">
          <w:rPr>
            <w:noProof/>
          </w:rPr>
          <w:fldChar w:fldCharType="separate"/>
        </w:r>
        <w:r w:rsidRPr="00481CB2">
          <w:rPr>
            <w:noProof/>
          </w:rPr>
          <w:t>3</w:t>
        </w:r>
        <w:r w:rsidRPr="00481CB2">
          <w:rPr>
            <w:noProof/>
          </w:rPr>
          <w:fldChar w:fldCharType="end"/>
        </w:r>
      </w:hyperlink>
    </w:p>
    <w:p w14:paraId="07A36955" w14:textId="0035D10B" w:rsidR="00481CB2" w:rsidRPr="00481CB2" w:rsidRDefault="00481CB2">
      <w:pPr>
        <w:pStyle w:val="10"/>
        <w:tabs>
          <w:tab w:val="right" w:leader="dot" w:pos="9344"/>
        </w:tabs>
        <w:rPr>
          <w:rFonts w:asciiTheme="minorHAnsi" w:eastAsiaTheme="minorEastAsia" w:hAnsiTheme="minorHAnsi" w:cstheme="minorBidi"/>
          <w:noProof/>
          <w:szCs w:val="22"/>
        </w:rPr>
      </w:pPr>
      <w:hyperlink w:anchor="_Toc227056100" w:history="1">
        <w:r w:rsidRPr="00481CB2">
          <w:rPr>
            <w:rStyle w:val="affffff7"/>
            <w:noProof/>
          </w:rPr>
          <w:t>2</w:t>
        </w:r>
        <w:r>
          <w:rPr>
            <w:rStyle w:val="affffff7"/>
            <w:noProof/>
          </w:rPr>
          <w:t xml:space="preserve"> </w:t>
        </w:r>
        <w:r w:rsidRPr="00481CB2">
          <w:rPr>
            <w:rStyle w:val="affffff7"/>
            <w:rFonts w:hint="eastAsia"/>
            <w:noProof/>
          </w:rPr>
          <w:t xml:space="preserve"> 规范性引用文件</w:t>
        </w:r>
        <w:r w:rsidRPr="00481CB2">
          <w:rPr>
            <w:noProof/>
          </w:rPr>
          <w:tab/>
        </w:r>
        <w:r w:rsidRPr="00481CB2">
          <w:rPr>
            <w:noProof/>
          </w:rPr>
          <w:fldChar w:fldCharType="begin"/>
        </w:r>
        <w:r w:rsidRPr="00481CB2">
          <w:rPr>
            <w:noProof/>
          </w:rPr>
          <w:instrText xml:space="preserve"> PAGEREF _Toc227056100 \h </w:instrText>
        </w:r>
        <w:r w:rsidRPr="00481CB2">
          <w:rPr>
            <w:noProof/>
          </w:rPr>
        </w:r>
        <w:r w:rsidRPr="00481CB2">
          <w:rPr>
            <w:noProof/>
          </w:rPr>
          <w:fldChar w:fldCharType="separate"/>
        </w:r>
        <w:r w:rsidRPr="00481CB2">
          <w:rPr>
            <w:noProof/>
          </w:rPr>
          <w:t>3</w:t>
        </w:r>
        <w:r w:rsidRPr="00481CB2">
          <w:rPr>
            <w:noProof/>
          </w:rPr>
          <w:fldChar w:fldCharType="end"/>
        </w:r>
      </w:hyperlink>
    </w:p>
    <w:p w14:paraId="230C9B6D" w14:textId="2BA148B9" w:rsidR="00481CB2" w:rsidRPr="00481CB2" w:rsidRDefault="00481CB2">
      <w:pPr>
        <w:pStyle w:val="10"/>
        <w:tabs>
          <w:tab w:val="right" w:leader="dot" w:pos="9344"/>
        </w:tabs>
        <w:rPr>
          <w:rFonts w:asciiTheme="minorHAnsi" w:eastAsiaTheme="minorEastAsia" w:hAnsiTheme="minorHAnsi" w:cstheme="minorBidi"/>
          <w:noProof/>
          <w:szCs w:val="22"/>
        </w:rPr>
      </w:pPr>
      <w:hyperlink w:anchor="_Toc227056101" w:history="1">
        <w:r w:rsidRPr="00481CB2">
          <w:rPr>
            <w:rStyle w:val="affffff7"/>
            <w:noProof/>
          </w:rPr>
          <w:t>3</w:t>
        </w:r>
        <w:r>
          <w:rPr>
            <w:rStyle w:val="affffff7"/>
            <w:noProof/>
          </w:rPr>
          <w:t xml:space="preserve"> </w:t>
        </w:r>
        <w:r w:rsidRPr="00481CB2">
          <w:rPr>
            <w:rStyle w:val="affffff7"/>
            <w:rFonts w:hint="eastAsia"/>
            <w:noProof/>
          </w:rPr>
          <w:t xml:space="preserve"> 术语和定义</w:t>
        </w:r>
        <w:r w:rsidRPr="00481CB2">
          <w:rPr>
            <w:noProof/>
          </w:rPr>
          <w:tab/>
        </w:r>
        <w:r w:rsidRPr="00481CB2">
          <w:rPr>
            <w:noProof/>
          </w:rPr>
          <w:fldChar w:fldCharType="begin"/>
        </w:r>
        <w:r w:rsidRPr="00481CB2">
          <w:rPr>
            <w:noProof/>
          </w:rPr>
          <w:instrText xml:space="preserve"> PAGEREF _Toc227056101 \h </w:instrText>
        </w:r>
        <w:r w:rsidRPr="00481CB2">
          <w:rPr>
            <w:noProof/>
          </w:rPr>
        </w:r>
        <w:r w:rsidRPr="00481CB2">
          <w:rPr>
            <w:noProof/>
          </w:rPr>
          <w:fldChar w:fldCharType="separate"/>
        </w:r>
        <w:r w:rsidRPr="00481CB2">
          <w:rPr>
            <w:noProof/>
          </w:rPr>
          <w:t>3</w:t>
        </w:r>
        <w:r w:rsidRPr="00481CB2">
          <w:rPr>
            <w:noProof/>
          </w:rPr>
          <w:fldChar w:fldCharType="end"/>
        </w:r>
      </w:hyperlink>
    </w:p>
    <w:p w14:paraId="35B36B42" w14:textId="656F9DC0" w:rsidR="00481CB2" w:rsidRPr="00481CB2" w:rsidRDefault="00481CB2">
      <w:pPr>
        <w:pStyle w:val="10"/>
        <w:tabs>
          <w:tab w:val="right" w:leader="dot" w:pos="9344"/>
        </w:tabs>
        <w:rPr>
          <w:rFonts w:asciiTheme="minorHAnsi" w:eastAsiaTheme="minorEastAsia" w:hAnsiTheme="minorHAnsi" w:cstheme="minorBidi"/>
          <w:noProof/>
          <w:szCs w:val="22"/>
        </w:rPr>
      </w:pPr>
      <w:hyperlink w:anchor="_Toc227056102" w:history="1">
        <w:r w:rsidRPr="00481CB2">
          <w:rPr>
            <w:rStyle w:val="affffff7"/>
            <w:noProof/>
          </w:rPr>
          <w:t>4</w:t>
        </w:r>
        <w:r>
          <w:rPr>
            <w:rStyle w:val="affffff7"/>
            <w:noProof/>
          </w:rPr>
          <w:t xml:space="preserve"> </w:t>
        </w:r>
        <w:r w:rsidRPr="00481CB2">
          <w:rPr>
            <w:rStyle w:val="affffff7"/>
            <w:rFonts w:hint="eastAsia"/>
            <w:noProof/>
          </w:rPr>
          <w:t xml:space="preserve"> 基地建设原则</w:t>
        </w:r>
        <w:r w:rsidRPr="00481CB2">
          <w:rPr>
            <w:noProof/>
          </w:rPr>
          <w:tab/>
        </w:r>
        <w:r w:rsidRPr="00481CB2">
          <w:rPr>
            <w:noProof/>
          </w:rPr>
          <w:fldChar w:fldCharType="begin"/>
        </w:r>
        <w:r w:rsidRPr="00481CB2">
          <w:rPr>
            <w:noProof/>
          </w:rPr>
          <w:instrText xml:space="preserve"> PAGEREF _Toc227056102 \h </w:instrText>
        </w:r>
        <w:r w:rsidRPr="00481CB2">
          <w:rPr>
            <w:noProof/>
          </w:rPr>
        </w:r>
        <w:r w:rsidRPr="00481CB2">
          <w:rPr>
            <w:noProof/>
          </w:rPr>
          <w:fldChar w:fldCharType="separate"/>
        </w:r>
        <w:r w:rsidRPr="00481CB2">
          <w:rPr>
            <w:noProof/>
          </w:rPr>
          <w:t>4</w:t>
        </w:r>
        <w:r w:rsidRPr="00481CB2">
          <w:rPr>
            <w:noProof/>
          </w:rPr>
          <w:fldChar w:fldCharType="end"/>
        </w:r>
      </w:hyperlink>
    </w:p>
    <w:p w14:paraId="3F268178" w14:textId="0603ADFD" w:rsidR="00481CB2" w:rsidRPr="00481CB2" w:rsidRDefault="00481CB2">
      <w:pPr>
        <w:pStyle w:val="10"/>
        <w:tabs>
          <w:tab w:val="right" w:leader="dot" w:pos="9344"/>
        </w:tabs>
        <w:rPr>
          <w:rFonts w:asciiTheme="minorHAnsi" w:eastAsiaTheme="minorEastAsia" w:hAnsiTheme="minorHAnsi" w:cstheme="minorBidi"/>
          <w:noProof/>
          <w:szCs w:val="22"/>
        </w:rPr>
      </w:pPr>
      <w:hyperlink w:anchor="_Toc227056103" w:history="1">
        <w:r w:rsidRPr="00481CB2">
          <w:rPr>
            <w:rStyle w:val="affffff7"/>
            <w:noProof/>
          </w:rPr>
          <w:t>5</w:t>
        </w:r>
        <w:r>
          <w:rPr>
            <w:rStyle w:val="affffff7"/>
            <w:noProof/>
          </w:rPr>
          <w:t xml:space="preserve"> </w:t>
        </w:r>
        <w:r w:rsidRPr="00481CB2">
          <w:rPr>
            <w:rStyle w:val="affffff7"/>
            <w:rFonts w:hint="eastAsia"/>
            <w:noProof/>
          </w:rPr>
          <w:t xml:space="preserve"> 基地建设要求</w:t>
        </w:r>
        <w:r w:rsidRPr="00481CB2">
          <w:rPr>
            <w:noProof/>
          </w:rPr>
          <w:tab/>
        </w:r>
        <w:r w:rsidRPr="00481CB2">
          <w:rPr>
            <w:noProof/>
          </w:rPr>
          <w:fldChar w:fldCharType="begin"/>
        </w:r>
        <w:r w:rsidRPr="00481CB2">
          <w:rPr>
            <w:noProof/>
          </w:rPr>
          <w:instrText xml:space="preserve"> PAGEREF _Toc227056103 \h </w:instrText>
        </w:r>
        <w:r w:rsidRPr="00481CB2">
          <w:rPr>
            <w:noProof/>
          </w:rPr>
        </w:r>
        <w:r w:rsidRPr="00481CB2">
          <w:rPr>
            <w:noProof/>
          </w:rPr>
          <w:fldChar w:fldCharType="separate"/>
        </w:r>
        <w:r w:rsidRPr="00481CB2">
          <w:rPr>
            <w:noProof/>
          </w:rPr>
          <w:t>4</w:t>
        </w:r>
        <w:r w:rsidRPr="00481CB2">
          <w:rPr>
            <w:noProof/>
          </w:rPr>
          <w:fldChar w:fldCharType="end"/>
        </w:r>
      </w:hyperlink>
    </w:p>
    <w:p w14:paraId="43419ECD" w14:textId="56367137" w:rsidR="00481CB2" w:rsidRPr="00481CB2" w:rsidRDefault="00481CB2">
      <w:pPr>
        <w:pStyle w:val="23"/>
        <w:rPr>
          <w:rFonts w:asciiTheme="minorHAnsi" w:eastAsiaTheme="minorEastAsia" w:hAnsiTheme="minorHAnsi" w:cstheme="minorBidi"/>
          <w:noProof/>
          <w:szCs w:val="22"/>
        </w:rPr>
      </w:pPr>
      <w:hyperlink w:anchor="_Toc227056104" w:history="1">
        <w:r w:rsidRPr="00481CB2">
          <w:rPr>
            <w:rStyle w:val="affffff7"/>
            <w:noProof/>
            <w14:scene3d>
              <w14:camera w14:prst="orthographicFront"/>
              <w14:lightRig w14:rig="threePt" w14:dir="t">
                <w14:rot w14:lat="0" w14:lon="0" w14:rev="0"/>
              </w14:lightRig>
            </w14:scene3d>
          </w:rPr>
          <w:t>5.1</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适建区域</w:t>
        </w:r>
        <w:r w:rsidRPr="00481CB2">
          <w:rPr>
            <w:noProof/>
          </w:rPr>
          <w:tab/>
        </w:r>
        <w:r w:rsidRPr="00481CB2">
          <w:rPr>
            <w:noProof/>
          </w:rPr>
          <w:fldChar w:fldCharType="begin"/>
        </w:r>
        <w:r w:rsidRPr="00481CB2">
          <w:rPr>
            <w:noProof/>
          </w:rPr>
          <w:instrText xml:space="preserve"> PAGEREF _Toc227056104 \h </w:instrText>
        </w:r>
        <w:r w:rsidRPr="00481CB2">
          <w:rPr>
            <w:noProof/>
          </w:rPr>
        </w:r>
        <w:r w:rsidRPr="00481CB2">
          <w:rPr>
            <w:noProof/>
          </w:rPr>
          <w:fldChar w:fldCharType="separate"/>
        </w:r>
        <w:r w:rsidRPr="00481CB2">
          <w:rPr>
            <w:noProof/>
          </w:rPr>
          <w:t>4</w:t>
        </w:r>
        <w:r w:rsidRPr="00481CB2">
          <w:rPr>
            <w:noProof/>
          </w:rPr>
          <w:fldChar w:fldCharType="end"/>
        </w:r>
      </w:hyperlink>
    </w:p>
    <w:p w14:paraId="4775FFE1" w14:textId="01A22E90" w:rsidR="00481CB2" w:rsidRPr="00481CB2" w:rsidRDefault="00481CB2">
      <w:pPr>
        <w:pStyle w:val="23"/>
        <w:rPr>
          <w:rFonts w:asciiTheme="minorHAnsi" w:eastAsiaTheme="minorEastAsia" w:hAnsiTheme="minorHAnsi" w:cstheme="minorBidi"/>
          <w:noProof/>
          <w:szCs w:val="22"/>
        </w:rPr>
      </w:pPr>
      <w:hyperlink w:anchor="_Toc227056105" w:history="1">
        <w:r w:rsidRPr="00481CB2">
          <w:rPr>
            <w:rStyle w:val="affffff7"/>
            <w:noProof/>
            <w14:scene3d>
              <w14:camera w14:prst="orthographicFront"/>
              <w14:lightRig w14:rig="threePt" w14:dir="t">
                <w14:rot w14:lat="0" w14:lon="0" w14:rev="0"/>
              </w14:lightRig>
            </w14:scene3d>
          </w:rPr>
          <w:t>5.2</w:t>
        </w:r>
        <w:r>
          <w:rPr>
            <w:rStyle w:val="affffff7"/>
            <w:noProof/>
            <w14:scene3d>
              <w14:camera w14:prst="orthographicFront"/>
              <w14:lightRig w14:rig="threePt" w14:dir="t">
                <w14:rot w14:lat="0" w14:lon="0" w14:rev="0"/>
              </w14:lightRig>
            </w14:scene3d>
          </w:rPr>
          <w:t xml:space="preserve"> </w:t>
        </w:r>
        <w:r w:rsidRPr="00481CB2">
          <w:rPr>
            <w:rStyle w:val="affffff7"/>
            <w:rFonts w:hAnsi="宋体" w:hint="eastAsia"/>
            <w:noProof/>
          </w:rPr>
          <w:t xml:space="preserve"> 选址</w:t>
        </w:r>
        <w:r w:rsidRPr="00481CB2">
          <w:rPr>
            <w:noProof/>
          </w:rPr>
          <w:tab/>
        </w:r>
        <w:r w:rsidRPr="00481CB2">
          <w:rPr>
            <w:noProof/>
          </w:rPr>
          <w:fldChar w:fldCharType="begin"/>
        </w:r>
        <w:r w:rsidRPr="00481CB2">
          <w:rPr>
            <w:noProof/>
          </w:rPr>
          <w:instrText xml:space="preserve"> PAGEREF _Toc227056105 \h </w:instrText>
        </w:r>
        <w:r w:rsidRPr="00481CB2">
          <w:rPr>
            <w:noProof/>
          </w:rPr>
        </w:r>
        <w:r w:rsidRPr="00481CB2">
          <w:rPr>
            <w:noProof/>
          </w:rPr>
          <w:fldChar w:fldCharType="separate"/>
        </w:r>
        <w:r w:rsidRPr="00481CB2">
          <w:rPr>
            <w:noProof/>
          </w:rPr>
          <w:t>4</w:t>
        </w:r>
        <w:r w:rsidRPr="00481CB2">
          <w:rPr>
            <w:noProof/>
          </w:rPr>
          <w:fldChar w:fldCharType="end"/>
        </w:r>
      </w:hyperlink>
    </w:p>
    <w:p w14:paraId="14E639AD" w14:textId="45E10D26" w:rsidR="00481CB2" w:rsidRPr="00481CB2" w:rsidRDefault="00481CB2">
      <w:pPr>
        <w:pStyle w:val="23"/>
        <w:rPr>
          <w:rFonts w:asciiTheme="minorHAnsi" w:eastAsiaTheme="minorEastAsia" w:hAnsiTheme="minorHAnsi" w:cstheme="minorBidi"/>
          <w:noProof/>
          <w:szCs w:val="22"/>
        </w:rPr>
      </w:pPr>
      <w:hyperlink w:anchor="_Toc227056106" w:history="1">
        <w:r w:rsidRPr="00481CB2">
          <w:rPr>
            <w:rStyle w:val="affffff7"/>
            <w:noProof/>
            <w14:scene3d>
              <w14:camera w14:prst="orthographicFront"/>
              <w14:lightRig w14:rig="threePt" w14:dir="t">
                <w14:rot w14:lat="0" w14:lon="0" w14:rev="0"/>
              </w14:lightRig>
            </w14:scene3d>
          </w:rPr>
          <w:t>5.3</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规模</w:t>
        </w:r>
        <w:r w:rsidRPr="00481CB2">
          <w:rPr>
            <w:noProof/>
          </w:rPr>
          <w:tab/>
        </w:r>
        <w:r w:rsidRPr="00481CB2">
          <w:rPr>
            <w:noProof/>
          </w:rPr>
          <w:fldChar w:fldCharType="begin"/>
        </w:r>
        <w:r w:rsidRPr="00481CB2">
          <w:rPr>
            <w:noProof/>
          </w:rPr>
          <w:instrText xml:space="preserve"> PAGEREF _Toc227056106 \h </w:instrText>
        </w:r>
        <w:r w:rsidRPr="00481CB2">
          <w:rPr>
            <w:noProof/>
          </w:rPr>
        </w:r>
        <w:r w:rsidRPr="00481CB2">
          <w:rPr>
            <w:noProof/>
          </w:rPr>
          <w:fldChar w:fldCharType="separate"/>
        </w:r>
        <w:r w:rsidRPr="00481CB2">
          <w:rPr>
            <w:noProof/>
          </w:rPr>
          <w:t>4</w:t>
        </w:r>
        <w:r w:rsidRPr="00481CB2">
          <w:rPr>
            <w:noProof/>
          </w:rPr>
          <w:fldChar w:fldCharType="end"/>
        </w:r>
      </w:hyperlink>
    </w:p>
    <w:p w14:paraId="5F3F5AA4" w14:textId="65C2458B" w:rsidR="00481CB2" w:rsidRPr="00481CB2" w:rsidRDefault="00481CB2">
      <w:pPr>
        <w:pStyle w:val="23"/>
        <w:rPr>
          <w:rFonts w:asciiTheme="minorHAnsi" w:eastAsiaTheme="minorEastAsia" w:hAnsiTheme="minorHAnsi" w:cstheme="minorBidi"/>
          <w:noProof/>
          <w:szCs w:val="22"/>
        </w:rPr>
      </w:pPr>
      <w:hyperlink w:anchor="_Toc227056107" w:history="1">
        <w:r w:rsidRPr="00481CB2">
          <w:rPr>
            <w:rStyle w:val="affffff7"/>
            <w:noProof/>
            <w14:scene3d>
              <w14:camera w14:prst="orthographicFront"/>
              <w14:lightRig w14:rig="threePt" w14:dir="t">
                <w14:rot w14:lat="0" w14:lon="0" w14:rev="0"/>
              </w14:lightRig>
            </w14:scene3d>
          </w:rPr>
          <w:t>5.4</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建设主体</w:t>
        </w:r>
        <w:r w:rsidRPr="00481CB2">
          <w:rPr>
            <w:noProof/>
          </w:rPr>
          <w:tab/>
        </w:r>
        <w:r w:rsidRPr="00481CB2">
          <w:rPr>
            <w:noProof/>
          </w:rPr>
          <w:fldChar w:fldCharType="begin"/>
        </w:r>
        <w:r w:rsidRPr="00481CB2">
          <w:rPr>
            <w:noProof/>
          </w:rPr>
          <w:instrText xml:space="preserve"> PAGEREF _Toc227056107 \h </w:instrText>
        </w:r>
        <w:r w:rsidRPr="00481CB2">
          <w:rPr>
            <w:noProof/>
          </w:rPr>
        </w:r>
        <w:r w:rsidRPr="00481CB2">
          <w:rPr>
            <w:noProof/>
          </w:rPr>
          <w:fldChar w:fldCharType="separate"/>
        </w:r>
        <w:r w:rsidRPr="00481CB2">
          <w:rPr>
            <w:noProof/>
          </w:rPr>
          <w:t>4</w:t>
        </w:r>
        <w:r w:rsidRPr="00481CB2">
          <w:rPr>
            <w:noProof/>
          </w:rPr>
          <w:fldChar w:fldCharType="end"/>
        </w:r>
      </w:hyperlink>
    </w:p>
    <w:p w14:paraId="1C8539A5" w14:textId="68F2C986" w:rsidR="00481CB2" w:rsidRPr="00481CB2" w:rsidRDefault="00481CB2">
      <w:pPr>
        <w:pStyle w:val="10"/>
        <w:tabs>
          <w:tab w:val="right" w:leader="dot" w:pos="9344"/>
        </w:tabs>
        <w:rPr>
          <w:rFonts w:asciiTheme="minorHAnsi" w:eastAsiaTheme="minorEastAsia" w:hAnsiTheme="minorHAnsi" w:cstheme="minorBidi"/>
          <w:noProof/>
          <w:szCs w:val="22"/>
        </w:rPr>
      </w:pPr>
      <w:hyperlink w:anchor="_Toc227056108" w:history="1">
        <w:r w:rsidRPr="00481CB2">
          <w:rPr>
            <w:rStyle w:val="affffff7"/>
            <w:noProof/>
          </w:rPr>
          <w:t>6</w:t>
        </w:r>
        <w:r>
          <w:rPr>
            <w:rStyle w:val="affffff7"/>
            <w:noProof/>
          </w:rPr>
          <w:t xml:space="preserve"> </w:t>
        </w:r>
        <w:r w:rsidRPr="00481CB2">
          <w:rPr>
            <w:rStyle w:val="affffff7"/>
            <w:rFonts w:hint="eastAsia"/>
            <w:noProof/>
          </w:rPr>
          <w:t xml:space="preserve"> 基地设施建设</w:t>
        </w:r>
        <w:r w:rsidRPr="00481CB2">
          <w:rPr>
            <w:noProof/>
          </w:rPr>
          <w:tab/>
        </w:r>
        <w:r w:rsidRPr="00481CB2">
          <w:rPr>
            <w:noProof/>
          </w:rPr>
          <w:fldChar w:fldCharType="begin"/>
        </w:r>
        <w:r w:rsidRPr="00481CB2">
          <w:rPr>
            <w:noProof/>
          </w:rPr>
          <w:instrText xml:space="preserve"> PAGEREF _Toc227056108 \h </w:instrText>
        </w:r>
        <w:r w:rsidRPr="00481CB2">
          <w:rPr>
            <w:noProof/>
          </w:rPr>
        </w:r>
        <w:r w:rsidRPr="00481CB2">
          <w:rPr>
            <w:noProof/>
          </w:rPr>
          <w:fldChar w:fldCharType="separate"/>
        </w:r>
        <w:r w:rsidRPr="00481CB2">
          <w:rPr>
            <w:noProof/>
          </w:rPr>
          <w:t>4</w:t>
        </w:r>
        <w:r w:rsidRPr="00481CB2">
          <w:rPr>
            <w:noProof/>
          </w:rPr>
          <w:fldChar w:fldCharType="end"/>
        </w:r>
      </w:hyperlink>
    </w:p>
    <w:p w14:paraId="3E013048" w14:textId="452A0653" w:rsidR="00481CB2" w:rsidRPr="00481CB2" w:rsidRDefault="00481CB2">
      <w:pPr>
        <w:pStyle w:val="23"/>
        <w:rPr>
          <w:rFonts w:asciiTheme="minorHAnsi" w:eastAsiaTheme="minorEastAsia" w:hAnsiTheme="minorHAnsi" w:cstheme="minorBidi"/>
          <w:noProof/>
          <w:szCs w:val="22"/>
        </w:rPr>
      </w:pPr>
      <w:hyperlink w:anchor="_Toc227056109" w:history="1">
        <w:r w:rsidRPr="00481CB2">
          <w:rPr>
            <w:rStyle w:val="affffff7"/>
            <w:noProof/>
            <w14:scene3d>
              <w14:camera w14:prst="orthographicFront"/>
              <w14:lightRig w14:rig="threePt" w14:dir="t">
                <w14:rot w14:lat="0" w14:lon="0" w14:rev="0"/>
              </w14:lightRig>
            </w14:scene3d>
          </w:rPr>
          <w:t>6.1</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农田基础设施建设</w:t>
        </w:r>
        <w:r w:rsidRPr="00481CB2">
          <w:rPr>
            <w:noProof/>
          </w:rPr>
          <w:tab/>
        </w:r>
        <w:r w:rsidRPr="00481CB2">
          <w:rPr>
            <w:noProof/>
          </w:rPr>
          <w:fldChar w:fldCharType="begin"/>
        </w:r>
        <w:r w:rsidRPr="00481CB2">
          <w:rPr>
            <w:noProof/>
          </w:rPr>
          <w:instrText xml:space="preserve"> PAGEREF _Toc227056109 \h </w:instrText>
        </w:r>
        <w:r w:rsidRPr="00481CB2">
          <w:rPr>
            <w:noProof/>
          </w:rPr>
        </w:r>
        <w:r w:rsidRPr="00481CB2">
          <w:rPr>
            <w:noProof/>
          </w:rPr>
          <w:fldChar w:fldCharType="separate"/>
        </w:r>
        <w:r w:rsidRPr="00481CB2">
          <w:rPr>
            <w:noProof/>
          </w:rPr>
          <w:t>4</w:t>
        </w:r>
        <w:r w:rsidRPr="00481CB2">
          <w:rPr>
            <w:noProof/>
          </w:rPr>
          <w:fldChar w:fldCharType="end"/>
        </w:r>
      </w:hyperlink>
    </w:p>
    <w:p w14:paraId="4EA5FC9E" w14:textId="78418686" w:rsidR="00481CB2" w:rsidRPr="00481CB2" w:rsidRDefault="00481CB2">
      <w:pPr>
        <w:pStyle w:val="23"/>
        <w:rPr>
          <w:rFonts w:asciiTheme="minorHAnsi" w:eastAsiaTheme="minorEastAsia" w:hAnsiTheme="minorHAnsi" w:cstheme="minorBidi"/>
          <w:noProof/>
          <w:szCs w:val="22"/>
        </w:rPr>
      </w:pPr>
      <w:hyperlink w:anchor="_Toc227056110" w:history="1">
        <w:r w:rsidRPr="00481CB2">
          <w:rPr>
            <w:rStyle w:val="affffff7"/>
            <w:noProof/>
            <w14:scene3d>
              <w14:camera w14:prst="orthographicFront"/>
              <w14:lightRig w14:rig="threePt" w14:dir="t">
                <w14:rot w14:lat="0" w14:lon="0" w14:rev="0"/>
              </w14:lightRig>
            </w14:scene3d>
          </w:rPr>
          <w:t>6.2</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功能分区</w:t>
        </w:r>
        <w:r w:rsidRPr="00481CB2">
          <w:rPr>
            <w:noProof/>
          </w:rPr>
          <w:tab/>
        </w:r>
        <w:r w:rsidRPr="00481CB2">
          <w:rPr>
            <w:noProof/>
          </w:rPr>
          <w:fldChar w:fldCharType="begin"/>
        </w:r>
        <w:r w:rsidRPr="00481CB2">
          <w:rPr>
            <w:noProof/>
          </w:rPr>
          <w:instrText xml:space="preserve"> PAGEREF _Toc227056110 \h </w:instrText>
        </w:r>
        <w:r w:rsidRPr="00481CB2">
          <w:rPr>
            <w:noProof/>
          </w:rPr>
        </w:r>
        <w:r w:rsidRPr="00481CB2">
          <w:rPr>
            <w:noProof/>
          </w:rPr>
          <w:fldChar w:fldCharType="separate"/>
        </w:r>
        <w:r w:rsidRPr="00481CB2">
          <w:rPr>
            <w:noProof/>
          </w:rPr>
          <w:t>4</w:t>
        </w:r>
        <w:r w:rsidRPr="00481CB2">
          <w:rPr>
            <w:noProof/>
          </w:rPr>
          <w:fldChar w:fldCharType="end"/>
        </w:r>
      </w:hyperlink>
    </w:p>
    <w:p w14:paraId="50D917A8" w14:textId="04D2C3DC" w:rsidR="00481CB2" w:rsidRPr="00481CB2" w:rsidRDefault="00481CB2">
      <w:pPr>
        <w:pStyle w:val="23"/>
        <w:rPr>
          <w:rFonts w:asciiTheme="minorHAnsi" w:eastAsiaTheme="minorEastAsia" w:hAnsiTheme="minorHAnsi" w:cstheme="minorBidi"/>
          <w:noProof/>
          <w:szCs w:val="22"/>
        </w:rPr>
      </w:pPr>
      <w:hyperlink w:anchor="_Toc227056111" w:history="1">
        <w:r w:rsidRPr="00481CB2">
          <w:rPr>
            <w:rStyle w:val="affffff7"/>
            <w:noProof/>
            <w14:scene3d>
              <w14:camera w14:prst="orthographicFront"/>
              <w14:lightRig w14:rig="threePt" w14:dir="t">
                <w14:rot w14:lat="0" w14:lon="0" w14:rev="0"/>
              </w14:lightRig>
            </w14:scene3d>
          </w:rPr>
          <w:t>6.3</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种植区</w:t>
        </w:r>
        <w:r w:rsidRPr="00481CB2">
          <w:rPr>
            <w:noProof/>
          </w:rPr>
          <w:tab/>
        </w:r>
        <w:r w:rsidRPr="00481CB2">
          <w:rPr>
            <w:noProof/>
          </w:rPr>
          <w:fldChar w:fldCharType="begin"/>
        </w:r>
        <w:r w:rsidRPr="00481CB2">
          <w:rPr>
            <w:noProof/>
          </w:rPr>
          <w:instrText xml:space="preserve"> PAGEREF _Toc227056111 \h </w:instrText>
        </w:r>
        <w:r w:rsidRPr="00481CB2">
          <w:rPr>
            <w:noProof/>
          </w:rPr>
        </w:r>
        <w:r w:rsidRPr="00481CB2">
          <w:rPr>
            <w:noProof/>
          </w:rPr>
          <w:fldChar w:fldCharType="separate"/>
        </w:r>
        <w:r w:rsidRPr="00481CB2">
          <w:rPr>
            <w:noProof/>
          </w:rPr>
          <w:t>4</w:t>
        </w:r>
        <w:r w:rsidRPr="00481CB2">
          <w:rPr>
            <w:noProof/>
          </w:rPr>
          <w:fldChar w:fldCharType="end"/>
        </w:r>
      </w:hyperlink>
    </w:p>
    <w:p w14:paraId="336D7534" w14:textId="24B08818" w:rsidR="00481CB2" w:rsidRPr="00481CB2" w:rsidRDefault="00481CB2">
      <w:pPr>
        <w:pStyle w:val="23"/>
        <w:rPr>
          <w:rFonts w:asciiTheme="minorHAnsi" w:eastAsiaTheme="minorEastAsia" w:hAnsiTheme="minorHAnsi" w:cstheme="minorBidi"/>
          <w:noProof/>
          <w:szCs w:val="22"/>
        </w:rPr>
      </w:pPr>
      <w:hyperlink w:anchor="_Toc227056112" w:history="1">
        <w:r w:rsidRPr="00481CB2">
          <w:rPr>
            <w:rStyle w:val="affffff7"/>
            <w:noProof/>
            <w14:scene3d>
              <w14:camera w14:prst="orthographicFront"/>
              <w14:lightRig w14:rig="threePt" w14:dir="t">
                <w14:rot w14:lat="0" w14:lon="0" w14:rev="0"/>
              </w14:lightRig>
            </w14:scene3d>
          </w:rPr>
          <w:t>6.4</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晾晒烘干区</w:t>
        </w:r>
        <w:r w:rsidRPr="00481CB2">
          <w:rPr>
            <w:noProof/>
          </w:rPr>
          <w:tab/>
        </w:r>
        <w:r w:rsidRPr="00481CB2">
          <w:rPr>
            <w:noProof/>
          </w:rPr>
          <w:fldChar w:fldCharType="begin"/>
        </w:r>
        <w:r w:rsidRPr="00481CB2">
          <w:rPr>
            <w:noProof/>
          </w:rPr>
          <w:instrText xml:space="preserve"> PAGEREF _Toc227056112 \h </w:instrText>
        </w:r>
        <w:r w:rsidRPr="00481CB2">
          <w:rPr>
            <w:noProof/>
          </w:rPr>
        </w:r>
        <w:r w:rsidRPr="00481CB2">
          <w:rPr>
            <w:noProof/>
          </w:rPr>
          <w:fldChar w:fldCharType="separate"/>
        </w:r>
        <w:r w:rsidRPr="00481CB2">
          <w:rPr>
            <w:noProof/>
          </w:rPr>
          <w:t>5</w:t>
        </w:r>
        <w:r w:rsidRPr="00481CB2">
          <w:rPr>
            <w:noProof/>
          </w:rPr>
          <w:fldChar w:fldCharType="end"/>
        </w:r>
      </w:hyperlink>
    </w:p>
    <w:p w14:paraId="09361852" w14:textId="2361CAE6" w:rsidR="00481CB2" w:rsidRPr="00481CB2" w:rsidRDefault="00481CB2">
      <w:pPr>
        <w:pStyle w:val="23"/>
        <w:rPr>
          <w:rFonts w:asciiTheme="minorHAnsi" w:eastAsiaTheme="minorEastAsia" w:hAnsiTheme="minorHAnsi" w:cstheme="minorBidi"/>
          <w:noProof/>
          <w:szCs w:val="22"/>
        </w:rPr>
      </w:pPr>
      <w:hyperlink w:anchor="_Toc227056113" w:history="1">
        <w:r w:rsidRPr="00481CB2">
          <w:rPr>
            <w:rStyle w:val="affffff7"/>
            <w:noProof/>
            <w14:scene3d>
              <w14:camera w14:prst="orthographicFront"/>
              <w14:lightRig w14:rig="threePt" w14:dir="t">
                <w14:rot w14:lat="0" w14:lon="0" w14:rev="0"/>
              </w14:lightRig>
            </w14:scene3d>
          </w:rPr>
          <w:t>6.5</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仓储区</w:t>
        </w:r>
        <w:r w:rsidRPr="00481CB2">
          <w:rPr>
            <w:noProof/>
          </w:rPr>
          <w:tab/>
        </w:r>
        <w:r w:rsidRPr="00481CB2">
          <w:rPr>
            <w:noProof/>
          </w:rPr>
          <w:fldChar w:fldCharType="begin"/>
        </w:r>
        <w:r w:rsidRPr="00481CB2">
          <w:rPr>
            <w:noProof/>
          </w:rPr>
          <w:instrText xml:space="preserve"> PAGEREF _Toc227056113 \h </w:instrText>
        </w:r>
        <w:r w:rsidRPr="00481CB2">
          <w:rPr>
            <w:noProof/>
          </w:rPr>
        </w:r>
        <w:r w:rsidRPr="00481CB2">
          <w:rPr>
            <w:noProof/>
          </w:rPr>
          <w:fldChar w:fldCharType="separate"/>
        </w:r>
        <w:r w:rsidRPr="00481CB2">
          <w:rPr>
            <w:noProof/>
          </w:rPr>
          <w:t>5</w:t>
        </w:r>
        <w:r w:rsidRPr="00481CB2">
          <w:rPr>
            <w:noProof/>
          </w:rPr>
          <w:fldChar w:fldCharType="end"/>
        </w:r>
      </w:hyperlink>
    </w:p>
    <w:p w14:paraId="7B4FBFC0" w14:textId="79B1ACA6" w:rsidR="00481CB2" w:rsidRPr="00481CB2" w:rsidRDefault="00481CB2">
      <w:pPr>
        <w:pStyle w:val="10"/>
        <w:tabs>
          <w:tab w:val="right" w:leader="dot" w:pos="9344"/>
        </w:tabs>
        <w:rPr>
          <w:rFonts w:asciiTheme="minorHAnsi" w:eastAsiaTheme="minorEastAsia" w:hAnsiTheme="minorHAnsi" w:cstheme="minorBidi"/>
          <w:noProof/>
          <w:szCs w:val="22"/>
        </w:rPr>
      </w:pPr>
      <w:hyperlink w:anchor="_Toc227056114" w:history="1">
        <w:r w:rsidRPr="00481CB2">
          <w:rPr>
            <w:rStyle w:val="affffff7"/>
            <w:noProof/>
          </w:rPr>
          <w:t>7</w:t>
        </w:r>
        <w:r>
          <w:rPr>
            <w:rStyle w:val="affffff7"/>
            <w:noProof/>
          </w:rPr>
          <w:t xml:space="preserve"> </w:t>
        </w:r>
        <w:r w:rsidRPr="00481CB2">
          <w:rPr>
            <w:rStyle w:val="affffff7"/>
            <w:rFonts w:hint="eastAsia"/>
            <w:noProof/>
          </w:rPr>
          <w:t xml:space="preserve"> 栽培技术</w:t>
        </w:r>
        <w:r w:rsidRPr="00481CB2">
          <w:rPr>
            <w:noProof/>
          </w:rPr>
          <w:tab/>
        </w:r>
        <w:r w:rsidRPr="00481CB2">
          <w:rPr>
            <w:noProof/>
          </w:rPr>
          <w:fldChar w:fldCharType="begin"/>
        </w:r>
        <w:r w:rsidRPr="00481CB2">
          <w:rPr>
            <w:noProof/>
          </w:rPr>
          <w:instrText xml:space="preserve"> PAGEREF _Toc227056114 \h </w:instrText>
        </w:r>
        <w:r w:rsidRPr="00481CB2">
          <w:rPr>
            <w:noProof/>
          </w:rPr>
        </w:r>
        <w:r w:rsidRPr="00481CB2">
          <w:rPr>
            <w:noProof/>
          </w:rPr>
          <w:fldChar w:fldCharType="separate"/>
        </w:r>
        <w:r w:rsidRPr="00481CB2">
          <w:rPr>
            <w:noProof/>
          </w:rPr>
          <w:t>5</w:t>
        </w:r>
        <w:r w:rsidRPr="00481CB2">
          <w:rPr>
            <w:noProof/>
          </w:rPr>
          <w:fldChar w:fldCharType="end"/>
        </w:r>
      </w:hyperlink>
    </w:p>
    <w:p w14:paraId="3D7C3145" w14:textId="30394701" w:rsidR="00481CB2" w:rsidRPr="00481CB2" w:rsidRDefault="00481CB2">
      <w:pPr>
        <w:pStyle w:val="23"/>
        <w:rPr>
          <w:rFonts w:asciiTheme="minorHAnsi" w:eastAsiaTheme="minorEastAsia" w:hAnsiTheme="minorHAnsi" w:cstheme="minorBidi"/>
          <w:noProof/>
          <w:szCs w:val="22"/>
        </w:rPr>
      </w:pPr>
      <w:hyperlink w:anchor="_Toc227056115" w:history="1">
        <w:r w:rsidRPr="00481CB2">
          <w:rPr>
            <w:rStyle w:val="affffff7"/>
            <w:noProof/>
            <w14:scene3d>
              <w14:camera w14:prst="orthographicFront"/>
              <w14:lightRig w14:rig="threePt" w14:dir="t">
                <w14:rot w14:lat="0" w14:lon="0" w14:rev="0"/>
              </w14:lightRig>
            </w14:scene3d>
          </w:rPr>
          <w:t>7.1</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整地</w:t>
        </w:r>
        <w:r w:rsidRPr="00481CB2">
          <w:rPr>
            <w:noProof/>
          </w:rPr>
          <w:tab/>
        </w:r>
        <w:r w:rsidRPr="00481CB2">
          <w:rPr>
            <w:noProof/>
          </w:rPr>
          <w:fldChar w:fldCharType="begin"/>
        </w:r>
        <w:r w:rsidRPr="00481CB2">
          <w:rPr>
            <w:noProof/>
          </w:rPr>
          <w:instrText xml:space="preserve"> PAGEREF _Toc227056115 \h </w:instrText>
        </w:r>
        <w:r w:rsidRPr="00481CB2">
          <w:rPr>
            <w:noProof/>
          </w:rPr>
        </w:r>
        <w:r w:rsidRPr="00481CB2">
          <w:rPr>
            <w:noProof/>
          </w:rPr>
          <w:fldChar w:fldCharType="separate"/>
        </w:r>
        <w:r w:rsidRPr="00481CB2">
          <w:rPr>
            <w:noProof/>
          </w:rPr>
          <w:t>5</w:t>
        </w:r>
        <w:r w:rsidRPr="00481CB2">
          <w:rPr>
            <w:noProof/>
          </w:rPr>
          <w:fldChar w:fldCharType="end"/>
        </w:r>
      </w:hyperlink>
    </w:p>
    <w:p w14:paraId="607AFBF5" w14:textId="2065BE04" w:rsidR="00481CB2" w:rsidRPr="00481CB2" w:rsidRDefault="00481CB2">
      <w:pPr>
        <w:pStyle w:val="23"/>
        <w:rPr>
          <w:rFonts w:asciiTheme="minorHAnsi" w:eastAsiaTheme="minorEastAsia" w:hAnsiTheme="minorHAnsi" w:cstheme="minorBidi"/>
          <w:noProof/>
          <w:szCs w:val="22"/>
        </w:rPr>
      </w:pPr>
      <w:hyperlink w:anchor="_Toc227056116" w:history="1">
        <w:r w:rsidRPr="00481CB2">
          <w:rPr>
            <w:rStyle w:val="affffff7"/>
            <w:noProof/>
            <w14:scene3d>
              <w14:camera w14:prst="orthographicFront"/>
              <w14:lightRig w14:rig="threePt" w14:dir="t">
                <w14:rot w14:lat="0" w14:lon="0" w14:rev="0"/>
              </w14:lightRig>
            </w14:scene3d>
          </w:rPr>
          <w:t>7.2</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品种要求</w:t>
        </w:r>
        <w:r w:rsidRPr="00481CB2">
          <w:rPr>
            <w:noProof/>
          </w:rPr>
          <w:tab/>
        </w:r>
        <w:r w:rsidRPr="00481CB2">
          <w:rPr>
            <w:noProof/>
          </w:rPr>
          <w:fldChar w:fldCharType="begin"/>
        </w:r>
        <w:r w:rsidRPr="00481CB2">
          <w:rPr>
            <w:noProof/>
          </w:rPr>
          <w:instrText xml:space="preserve"> PAGEREF _Toc227056116 \h </w:instrText>
        </w:r>
        <w:r w:rsidRPr="00481CB2">
          <w:rPr>
            <w:noProof/>
          </w:rPr>
        </w:r>
        <w:r w:rsidRPr="00481CB2">
          <w:rPr>
            <w:noProof/>
          </w:rPr>
          <w:fldChar w:fldCharType="separate"/>
        </w:r>
        <w:r w:rsidRPr="00481CB2">
          <w:rPr>
            <w:noProof/>
          </w:rPr>
          <w:t>5</w:t>
        </w:r>
        <w:r w:rsidRPr="00481CB2">
          <w:rPr>
            <w:noProof/>
          </w:rPr>
          <w:fldChar w:fldCharType="end"/>
        </w:r>
      </w:hyperlink>
    </w:p>
    <w:p w14:paraId="6920C250" w14:textId="7A377252" w:rsidR="00481CB2" w:rsidRPr="00481CB2" w:rsidRDefault="00481CB2">
      <w:pPr>
        <w:pStyle w:val="23"/>
        <w:rPr>
          <w:rFonts w:asciiTheme="minorHAnsi" w:eastAsiaTheme="minorEastAsia" w:hAnsiTheme="minorHAnsi" w:cstheme="minorBidi"/>
          <w:noProof/>
          <w:szCs w:val="22"/>
        </w:rPr>
      </w:pPr>
      <w:hyperlink w:anchor="_Toc227056117" w:history="1">
        <w:r w:rsidRPr="00481CB2">
          <w:rPr>
            <w:rStyle w:val="affffff7"/>
            <w:noProof/>
            <w14:scene3d>
              <w14:camera w14:prst="orthographicFront"/>
              <w14:lightRig w14:rig="threePt" w14:dir="t">
                <w14:rot w14:lat="0" w14:lon="0" w14:rev="0"/>
              </w14:lightRig>
            </w14:scene3d>
          </w:rPr>
          <w:t>7.3</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施肥</w:t>
        </w:r>
        <w:r w:rsidRPr="00481CB2">
          <w:rPr>
            <w:noProof/>
          </w:rPr>
          <w:tab/>
        </w:r>
        <w:r w:rsidRPr="00481CB2">
          <w:rPr>
            <w:noProof/>
          </w:rPr>
          <w:fldChar w:fldCharType="begin"/>
        </w:r>
        <w:r w:rsidRPr="00481CB2">
          <w:rPr>
            <w:noProof/>
          </w:rPr>
          <w:instrText xml:space="preserve"> PAGEREF _Toc227056117 \h </w:instrText>
        </w:r>
        <w:r w:rsidRPr="00481CB2">
          <w:rPr>
            <w:noProof/>
          </w:rPr>
        </w:r>
        <w:r w:rsidRPr="00481CB2">
          <w:rPr>
            <w:noProof/>
          </w:rPr>
          <w:fldChar w:fldCharType="separate"/>
        </w:r>
        <w:r w:rsidRPr="00481CB2">
          <w:rPr>
            <w:noProof/>
          </w:rPr>
          <w:t>5</w:t>
        </w:r>
        <w:r w:rsidRPr="00481CB2">
          <w:rPr>
            <w:noProof/>
          </w:rPr>
          <w:fldChar w:fldCharType="end"/>
        </w:r>
      </w:hyperlink>
    </w:p>
    <w:p w14:paraId="28CB6EE0" w14:textId="3C29AFF2" w:rsidR="00481CB2" w:rsidRPr="00481CB2" w:rsidRDefault="00481CB2">
      <w:pPr>
        <w:pStyle w:val="23"/>
        <w:rPr>
          <w:rFonts w:asciiTheme="minorHAnsi" w:eastAsiaTheme="minorEastAsia" w:hAnsiTheme="minorHAnsi" w:cstheme="minorBidi"/>
          <w:noProof/>
          <w:szCs w:val="22"/>
        </w:rPr>
      </w:pPr>
      <w:hyperlink w:anchor="_Toc227056118" w:history="1">
        <w:r w:rsidRPr="00481CB2">
          <w:rPr>
            <w:rStyle w:val="affffff7"/>
            <w:noProof/>
            <w14:scene3d>
              <w14:camera w14:prst="orthographicFront"/>
              <w14:lightRig w14:rig="threePt" w14:dir="t">
                <w14:rot w14:lat="0" w14:lon="0" w14:rev="0"/>
              </w14:lightRig>
            </w14:scene3d>
          </w:rPr>
          <w:t>7.4</w:t>
        </w:r>
        <w:r>
          <w:rPr>
            <w:rStyle w:val="affffff7"/>
            <w:noProof/>
            <w14:scene3d>
              <w14:camera w14:prst="orthographicFront"/>
              <w14:lightRig w14:rig="threePt" w14:dir="t">
                <w14:rot w14:lat="0" w14:lon="0" w14:rev="0"/>
              </w14:lightRig>
            </w14:scene3d>
          </w:rPr>
          <w:t xml:space="preserve"> </w:t>
        </w:r>
        <w:r w:rsidRPr="00481CB2">
          <w:rPr>
            <w:rStyle w:val="affffff7"/>
            <w:rFonts w:hAnsi="宋体" w:hint="eastAsia"/>
            <w:noProof/>
          </w:rPr>
          <w:t xml:space="preserve"> 播种要求</w:t>
        </w:r>
        <w:r w:rsidRPr="00481CB2">
          <w:rPr>
            <w:noProof/>
          </w:rPr>
          <w:tab/>
        </w:r>
        <w:r w:rsidRPr="00481CB2">
          <w:rPr>
            <w:noProof/>
          </w:rPr>
          <w:fldChar w:fldCharType="begin"/>
        </w:r>
        <w:r w:rsidRPr="00481CB2">
          <w:rPr>
            <w:noProof/>
          </w:rPr>
          <w:instrText xml:space="preserve"> PAGEREF _Toc227056118 \h </w:instrText>
        </w:r>
        <w:r w:rsidRPr="00481CB2">
          <w:rPr>
            <w:noProof/>
          </w:rPr>
        </w:r>
        <w:r w:rsidRPr="00481CB2">
          <w:rPr>
            <w:noProof/>
          </w:rPr>
          <w:fldChar w:fldCharType="separate"/>
        </w:r>
        <w:r w:rsidRPr="00481CB2">
          <w:rPr>
            <w:noProof/>
          </w:rPr>
          <w:t>5</w:t>
        </w:r>
        <w:r w:rsidRPr="00481CB2">
          <w:rPr>
            <w:noProof/>
          </w:rPr>
          <w:fldChar w:fldCharType="end"/>
        </w:r>
      </w:hyperlink>
    </w:p>
    <w:p w14:paraId="1F694BDD" w14:textId="264FB001" w:rsidR="00481CB2" w:rsidRPr="00481CB2" w:rsidRDefault="00481CB2">
      <w:pPr>
        <w:pStyle w:val="23"/>
        <w:rPr>
          <w:rFonts w:asciiTheme="minorHAnsi" w:eastAsiaTheme="minorEastAsia" w:hAnsiTheme="minorHAnsi" w:cstheme="minorBidi"/>
          <w:noProof/>
          <w:szCs w:val="22"/>
        </w:rPr>
      </w:pPr>
      <w:hyperlink w:anchor="_Toc227056119" w:history="1">
        <w:r w:rsidRPr="00481CB2">
          <w:rPr>
            <w:rStyle w:val="affffff7"/>
            <w:noProof/>
            <w14:scene3d>
              <w14:camera w14:prst="orthographicFront"/>
              <w14:lightRig w14:rig="threePt" w14:dir="t">
                <w14:rot w14:lat="0" w14:lon="0" w14:rev="0"/>
              </w14:lightRig>
            </w14:scene3d>
          </w:rPr>
          <w:t>7.5</w:t>
        </w:r>
        <w:r>
          <w:rPr>
            <w:rStyle w:val="affffff7"/>
            <w:noProof/>
            <w14:scene3d>
              <w14:camera w14:prst="orthographicFront"/>
              <w14:lightRig w14:rig="threePt" w14:dir="t">
                <w14:rot w14:lat="0" w14:lon="0" w14:rev="0"/>
              </w14:lightRig>
            </w14:scene3d>
          </w:rPr>
          <w:t xml:space="preserve"> </w:t>
        </w:r>
        <w:r w:rsidRPr="00481CB2">
          <w:rPr>
            <w:rStyle w:val="affffff7"/>
            <w:rFonts w:hAnsi="宋体" w:hint="eastAsia"/>
            <w:noProof/>
          </w:rPr>
          <w:t xml:space="preserve"> 栽培管理</w:t>
        </w:r>
        <w:r w:rsidRPr="00481CB2">
          <w:rPr>
            <w:noProof/>
          </w:rPr>
          <w:tab/>
        </w:r>
        <w:r w:rsidRPr="00481CB2">
          <w:rPr>
            <w:noProof/>
          </w:rPr>
          <w:fldChar w:fldCharType="begin"/>
        </w:r>
        <w:r w:rsidRPr="00481CB2">
          <w:rPr>
            <w:noProof/>
          </w:rPr>
          <w:instrText xml:space="preserve"> PAGEREF _Toc227056119 \h </w:instrText>
        </w:r>
        <w:r w:rsidRPr="00481CB2">
          <w:rPr>
            <w:noProof/>
          </w:rPr>
        </w:r>
        <w:r w:rsidRPr="00481CB2">
          <w:rPr>
            <w:noProof/>
          </w:rPr>
          <w:fldChar w:fldCharType="separate"/>
        </w:r>
        <w:r w:rsidRPr="00481CB2">
          <w:rPr>
            <w:noProof/>
          </w:rPr>
          <w:t>5</w:t>
        </w:r>
        <w:r w:rsidRPr="00481CB2">
          <w:rPr>
            <w:noProof/>
          </w:rPr>
          <w:fldChar w:fldCharType="end"/>
        </w:r>
      </w:hyperlink>
    </w:p>
    <w:p w14:paraId="25901183" w14:textId="5A1FEF14" w:rsidR="00481CB2" w:rsidRPr="00481CB2" w:rsidRDefault="00481CB2">
      <w:pPr>
        <w:pStyle w:val="23"/>
        <w:rPr>
          <w:rFonts w:asciiTheme="minorHAnsi" w:eastAsiaTheme="minorEastAsia" w:hAnsiTheme="minorHAnsi" w:cstheme="minorBidi"/>
          <w:noProof/>
          <w:szCs w:val="22"/>
        </w:rPr>
      </w:pPr>
      <w:hyperlink w:anchor="_Toc227056120" w:history="1">
        <w:r w:rsidRPr="00481CB2">
          <w:rPr>
            <w:rStyle w:val="affffff7"/>
            <w:noProof/>
            <w14:scene3d>
              <w14:camera w14:prst="orthographicFront"/>
              <w14:lightRig w14:rig="threePt" w14:dir="t">
                <w14:rot w14:lat="0" w14:lon="0" w14:rev="0"/>
              </w14:lightRig>
            </w14:scene3d>
          </w:rPr>
          <w:t>7.6</w:t>
        </w:r>
        <w:r>
          <w:rPr>
            <w:rStyle w:val="affffff7"/>
            <w:noProof/>
            <w14:scene3d>
              <w14:camera w14:prst="orthographicFront"/>
              <w14:lightRig w14:rig="threePt" w14:dir="t">
                <w14:rot w14:lat="0" w14:lon="0" w14:rev="0"/>
              </w14:lightRig>
            </w14:scene3d>
          </w:rPr>
          <w:t xml:space="preserve"> </w:t>
        </w:r>
        <w:r w:rsidRPr="00481CB2">
          <w:rPr>
            <w:rStyle w:val="affffff7"/>
            <w:rFonts w:hAnsi="宋体" w:hint="eastAsia"/>
            <w:noProof/>
          </w:rPr>
          <w:t xml:space="preserve"> 病虫害防控</w:t>
        </w:r>
        <w:r w:rsidRPr="00481CB2">
          <w:rPr>
            <w:noProof/>
          </w:rPr>
          <w:tab/>
        </w:r>
        <w:r w:rsidRPr="00481CB2">
          <w:rPr>
            <w:noProof/>
          </w:rPr>
          <w:fldChar w:fldCharType="begin"/>
        </w:r>
        <w:r w:rsidRPr="00481CB2">
          <w:rPr>
            <w:noProof/>
          </w:rPr>
          <w:instrText xml:space="preserve"> PAGEREF _Toc227056120 \h </w:instrText>
        </w:r>
        <w:r w:rsidRPr="00481CB2">
          <w:rPr>
            <w:noProof/>
          </w:rPr>
        </w:r>
        <w:r w:rsidRPr="00481CB2">
          <w:rPr>
            <w:noProof/>
          </w:rPr>
          <w:fldChar w:fldCharType="separate"/>
        </w:r>
        <w:r w:rsidRPr="00481CB2">
          <w:rPr>
            <w:noProof/>
          </w:rPr>
          <w:t>6</w:t>
        </w:r>
        <w:r w:rsidRPr="00481CB2">
          <w:rPr>
            <w:noProof/>
          </w:rPr>
          <w:fldChar w:fldCharType="end"/>
        </w:r>
      </w:hyperlink>
    </w:p>
    <w:p w14:paraId="22FC9938" w14:textId="1623AE81" w:rsidR="00481CB2" w:rsidRPr="00481CB2" w:rsidRDefault="00481CB2">
      <w:pPr>
        <w:pStyle w:val="23"/>
        <w:rPr>
          <w:rFonts w:asciiTheme="minorHAnsi" w:eastAsiaTheme="minorEastAsia" w:hAnsiTheme="minorHAnsi" w:cstheme="minorBidi"/>
          <w:noProof/>
          <w:szCs w:val="22"/>
        </w:rPr>
      </w:pPr>
      <w:hyperlink w:anchor="_Toc227056121" w:history="1">
        <w:r w:rsidRPr="00481CB2">
          <w:rPr>
            <w:rStyle w:val="affffff7"/>
            <w:noProof/>
            <w14:scene3d>
              <w14:camera w14:prst="orthographicFront"/>
              <w14:lightRig w14:rig="threePt" w14:dir="t">
                <w14:rot w14:lat="0" w14:lon="0" w14:rev="0"/>
              </w14:lightRig>
            </w14:scene3d>
          </w:rPr>
          <w:t>7.7</w:t>
        </w:r>
        <w:r>
          <w:rPr>
            <w:rStyle w:val="affffff7"/>
            <w:noProof/>
            <w14:scene3d>
              <w14:camera w14:prst="orthographicFront"/>
              <w14:lightRig w14:rig="threePt" w14:dir="t">
                <w14:rot w14:lat="0" w14:lon="0" w14:rev="0"/>
              </w14:lightRig>
            </w14:scene3d>
          </w:rPr>
          <w:t xml:space="preserve"> </w:t>
        </w:r>
        <w:r w:rsidRPr="00481CB2">
          <w:rPr>
            <w:rStyle w:val="affffff7"/>
            <w:rFonts w:hAnsi="宋体" w:hint="eastAsia"/>
            <w:noProof/>
          </w:rPr>
          <w:t xml:space="preserve"> 收获储藏</w:t>
        </w:r>
        <w:r w:rsidRPr="00481CB2">
          <w:rPr>
            <w:noProof/>
          </w:rPr>
          <w:tab/>
        </w:r>
        <w:r w:rsidRPr="00481CB2">
          <w:rPr>
            <w:noProof/>
          </w:rPr>
          <w:fldChar w:fldCharType="begin"/>
        </w:r>
        <w:r w:rsidRPr="00481CB2">
          <w:rPr>
            <w:noProof/>
          </w:rPr>
          <w:instrText xml:space="preserve"> PAGEREF _Toc227056121 \h </w:instrText>
        </w:r>
        <w:r w:rsidRPr="00481CB2">
          <w:rPr>
            <w:noProof/>
          </w:rPr>
        </w:r>
        <w:r w:rsidRPr="00481CB2">
          <w:rPr>
            <w:noProof/>
          </w:rPr>
          <w:fldChar w:fldCharType="separate"/>
        </w:r>
        <w:r w:rsidRPr="00481CB2">
          <w:rPr>
            <w:noProof/>
          </w:rPr>
          <w:t>6</w:t>
        </w:r>
        <w:r w:rsidRPr="00481CB2">
          <w:rPr>
            <w:noProof/>
          </w:rPr>
          <w:fldChar w:fldCharType="end"/>
        </w:r>
      </w:hyperlink>
    </w:p>
    <w:p w14:paraId="4F8ECFE3" w14:textId="71EA5557" w:rsidR="00481CB2" w:rsidRPr="00481CB2" w:rsidRDefault="00481CB2">
      <w:pPr>
        <w:pStyle w:val="10"/>
        <w:tabs>
          <w:tab w:val="right" w:leader="dot" w:pos="9344"/>
        </w:tabs>
        <w:rPr>
          <w:rFonts w:asciiTheme="minorHAnsi" w:eastAsiaTheme="minorEastAsia" w:hAnsiTheme="minorHAnsi" w:cstheme="minorBidi"/>
          <w:noProof/>
          <w:szCs w:val="22"/>
        </w:rPr>
      </w:pPr>
      <w:hyperlink w:anchor="_Toc227056122" w:history="1">
        <w:r w:rsidRPr="00481CB2">
          <w:rPr>
            <w:rStyle w:val="affffff7"/>
            <w:noProof/>
          </w:rPr>
          <w:t>8</w:t>
        </w:r>
        <w:r>
          <w:rPr>
            <w:rStyle w:val="affffff7"/>
            <w:noProof/>
          </w:rPr>
          <w:t xml:space="preserve"> </w:t>
        </w:r>
        <w:r w:rsidRPr="00481CB2">
          <w:rPr>
            <w:rStyle w:val="affffff7"/>
            <w:rFonts w:hint="eastAsia"/>
            <w:noProof/>
          </w:rPr>
          <w:t xml:space="preserve"> 基地管理</w:t>
        </w:r>
        <w:r w:rsidRPr="00481CB2">
          <w:rPr>
            <w:noProof/>
          </w:rPr>
          <w:tab/>
        </w:r>
        <w:r w:rsidRPr="00481CB2">
          <w:rPr>
            <w:noProof/>
          </w:rPr>
          <w:fldChar w:fldCharType="begin"/>
        </w:r>
        <w:r w:rsidRPr="00481CB2">
          <w:rPr>
            <w:noProof/>
          </w:rPr>
          <w:instrText xml:space="preserve"> PAGEREF _Toc227056122 \h </w:instrText>
        </w:r>
        <w:r w:rsidRPr="00481CB2">
          <w:rPr>
            <w:noProof/>
          </w:rPr>
        </w:r>
        <w:r w:rsidRPr="00481CB2">
          <w:rPr>
            <w:noProof/>
          </w:rPr>
          <w:fldChar w:fldCharType="separate"/>
        </w:r>
        <w:r w:rsidRPr="00481CB2">
          <w:rPr>
            <w:noProof/>
          </w:rPr>
          <w:t>6</w:t>
        </w:r>
        <w:r w:rsidRPr="00481CB2">
          <w:rPr>
            <w:noProof/>
          </w:rPr>
          <w:fldChar w:fldCharType="end"/>
        </w:r>
      </w:hyperlink>
    </w:p>
    <w:p w14:paraId="34CA0970" w14:textId="45D8D993" w:rsidR="00481CB2" w:rsidRPr="00481CB2" w:rsidRDefault="00481CB2">
      <w:pPr>
        <w:pStyle w:val="23"/>
        <w:rPr>
          <w:rFonts w:asciiTheme="minorHAnsi" w:eastAsiaTheme="minorEastAsia" w:hAnsiTheme="minorHAnsi" w:cstheme="minorBidi"/>
          <w:noProof/>
          <w:szCs w:val="22"/>
        </w:rPr>
      </w:pPr>
      <w:hyperlink w:anchor="_Toc227056123" w:history="1">
        <w:r w:rsidRPr="00481CB2">
          <w:rPr>
            <w:rStyle w:val="affffff7"/>
            <w:noProof/>
            <w14:scene3d>
              <w14:camera w14:prst="orthographicFront"/>
              <w14:lightRig w14:rig="threePt" w14:dir="t">
                <w14:rot w14:lat="0" w14:lon="0" w14:rev="0"/>
              </w14:lightRig>
            </w14:scene3d>
          </w:rPr>
          <w:t>8.1</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组织管理</w:t>
        </w:r>
        <w:r w:rsidRPr="00481CB2">
          <w:rPr>
            <w:noProof/>
          </w:rPr>
          <w:tab/>
        </w:r>
        <w:r w:rsidRPr="00481CB2">
          <w:rPr>
            <w:noProof/>
          </w:rPr>
          <w:fldChar w:fldCharType="begin"/>
        </w:r>
        <w:r w:rsidRPr="00481CB2">
          <w:rPr>
            <w:noProof/>
          </w:rPr>
          <w:instrText xml:space="preserve"> PAGEREF _Toc227056123 \h </w:instrText>
        </w:r>
        <w:r w:rsidRPr="00481CB2">
          <w:rPr>
            <w:noProof/>
          </w:rPr>
        </w:r>
        <w:r w:rsidRPr="00481CB2">
          <w:rPr>
            <w:noProof/>
          </w:rPr>
          <w:fldChar w:fldCharType="separate"/>
        </w:r>
        <w:r w:rsidRPr="00481CB2">
          <w:rPr>
            <w:noProof/>
          </w:rPr>
          <w:t>6</w:t>
        </w:r>
        <w:r w:rsidRPr="00481CB2">
          <w:rPr>
            <w:noProof/>
          </w:rPr>
          <w:fldChar w:fldCharType="end"/>
        </w:r>
      </w:hyperlink>
    </w:p>
    <w:p w14:paraId="45D8DC96" w14:textId="2B1FB6B1" w:rsidR="00481CB2" w:rsidRPr="00481CB2" w:rsidRDefault="00481CB2">
      <w:pPr>
        <w:pStyle w:val="23"/>
        <w:rPr>
          <w:rFonts w:asciiTheme="minorHAnsi" w:eastAsiaTheme="minorEastAsia" w:hAnsiTheme="minorHAnsi" w:cstheme="minorBidi"/>
          <w:noProof/>
          <w:szCs w:val="22"/>
        </w:rPr>
      </w:pPr>
      <w:hyperlink w:anchor="_Toc227056124" w:history="1">
        <w:r w:rsidRPr="00481CB2">
          <w:rPr>
            <w:rStyle w:val="affffff7"/>
            <w:noProof/>
            <w14:scene3d>
              <w14:camera w14:prst="orthographicFront"/>
              <w14:lightRig w14:rig="threePt" w14:dir="t">
                <w14:rot w14:lat="0" w14:lon="0" w14:rev="0"/>
              </w14:lightRig>
            </w14:scene3d>
          </w:rPr>
          <w:t>8.2</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人员管理</w:t>
        </w:r>
        <w:r w:rsidRPr="00481CB2">
          <w:rPr>
            <w:noProof/>
          </w:rPr>
          <w:tab/>
        </w:r>
        <w:r w:rsidRPr="00481CB2">
          <w:rPr>
            <w:noProof/>
          </w:rPr>
          <w:fldChar w:fldCharType="begin"/>
        </w:r>
        <w:r w:rsidRPr="00481CB2">
          <w:rPr>
            <w:noProof/>
          </w:rPr>
          <w:instrText xml:space="preserve"> PAGEREF _Toc227056124 \h </w:instrText>
        </w:r>
        <w:r w:rsidRPr="00481CB2">
          <w:rPr>
            <w:noProof/>
          </w:rPr>
        </w:r>
        <w:r w:rsidRPr="00481CB2">
          <w:rPr>
            <w:noProof/>
          </w:rPr>
          <w:fldChar w:fldCharType="separate"/>
        </w:r>
        <w:r w:rsidRPr="00481CB2">
          <w:rPr>
            <w:noProof/>
          </w:rPr>
          <w:t>6</w:t>
        </w:r>
        <w:r w:rsidRPr="00481CB2">
          <w:rPr>
            <w:noProof/>
          </w:rPr>
          <w:fldChar w:fldCharType="end"/>
        </w:r>
      </w:hyperlink>
    </w:p>
    <w:p w14:paraId="2B934A99" w14:textId="7AB0796B" w:rsidR="00481CB2" w:rsidRPr="00481CB2" w:rsidRDefault="00481CB2">
      <w:pPr>
        <w:pStyle w:val="23"/>
        <w:rPr>
          <w:rFonts w:asciiTheme="minorHAnsi" w:eastAsiaTheme="minorEastAsia" w:hAnsiTheme="minorHAnsi" w:cstheme="minorBidi"/>
          <w:noProof/>
          <w:szCs w:val="22"/>
        </w:rPr>
      </w:pPr>
      <w:hyperlink w:anchor="_Toc227056125" w:history="1">
        <w:r w:rsidRPr="00481CB2">
          <w:rPr>
            <w:rStyle w:val="affffff7"/>
            <w:noProof/>
            <w14:scene3d>
              <w14:camera w14:prst="orthographicFront"/>
              <w14:lightRig w14:rig="threePt" w14:dir="t">
                <w14:rot w14:lat="0" w14:lon="0" w14:rev="0"/>
              </w14:lightRig>
            </w14:scene3d>
          </w:rPr>
          <w:t>8.3</w:t>
        </w:r>
        <w:r>
          <w:rPr>
            <w:rStyle w:val="affffff7"/>
            <w:noProof/>
            <w14:scene3d>
              <w14:camera w14:prst="orthographicFront"/>
              <w14:lightRig w14:rig="threePt" w14:dir="t">
                <w14:rot w14:lat="0" w14:lon="0" w14:rev="0"/>
              </w14:lightRig>
            </w14:scene3d>
          </w:rPr>
          <w:t xml:space="preserve"> </w:t>
        </w:r>
        <w:r w:rsidRPr="00481CB2">
          <w:rPr>
            <w:rStyle w:val="affffff7"/>
            <w:rFonts w:hint="eastAsia"/>
            <w:noProof/>
          </w:rPr>
          <w:t xml:space="preserve"> 档案管理</w:t>
        </w:r>
        <w:r w:rsidRPr="00481CB2">
          <w:rPr>
            <w:noProof/>
          </w:rPr>
          <w:tab/>
        </w:r>
        <w:r w:rsidRPr="00481CB2">
          <w:rPr>
            <w:noProof/>
          </w:rPr>
          <w:fldChar w:fldCharType="begin"/>
        </w:r>
        <w:r w:rsidRPr="00481CB2">
          <w:rPr>
            <w:noProof/>
          </w:rPr>
          <w:instrText xml:space="preserve"> PAGEREF _Toc227056125 \h </w:instrText>
        </w:r>
        <w:r w:rsidRPr="00481CB2">
          <w:rPr>
            <w:noProof/>
          </w:rPr>
        </w:r>
        <w:r w:rsidRPr="00481CB2">
          <w:rPr>
            <w:noProof/>
          </w:rPr>
          <w:fldChar w:fldCharType="separate"/>
        </w:r>
        <w:r w:rsidRPr="00481CB2">
          <w:rPr>
            <w:noProof/>
          </w:rPr>
          <w:t>6</w:t>
        </w:r>
        <w:r w:rsidRPr="00481CB2">
          <w:rPr>
            <w:noProof/>
          </w:rPr>
          <w:fldChar w:fldCharType="end"/>
        </w:r>
      </w:hyperlink>
    </w:p>
    <w:p w14:paraId="4CA19CD5" w14:textId="7612F566" w:rsidR="00481CB2" w:rsidRPr="00481CB2" w:rsidRDefault="00481CB2">
      <w:pPr>
        <w:pStyle w:val="10"/>
        <w:tabs>
          <w:tab w:val="right" w:leader="dot" w:pos="9344"/>
        </w:tabs>
        <w:rPr>
          <w:rFonts w:asciiTheme="minorHAnsi" w:eastAsiaTheme="minorEastAsia" w:hAnsiTheme="minorHAnsi" w:cstheme="minorBidi"/>
          <w:noProof/>
          <w:szCs w:val="22"/>
        </w:rPr>
      </w:pPr>
      <w:hyperlink w:anchor="_Toc227056126" w:history="1">
        <w:r w:rsidRPr="00481CB2">
          <w:rPr>
            <w:rStyle w:val="affffff7"/>
            <w:rFonts w:hint="eastAsia"/>
            <w:noProof/>
          </w:rPr>
          <w:t>附录</w:t>
        </w:r>
        <w:r>
          <w:rPr>
            <w:rStyle w:val="affffff7"/>
            <w:rFonts w:hint="eastAsia"/>
            <w:noProof/>
          </w:rPr>
          <w:t>A</w:t>
        </w:r>
        <w:r w:rsidRPr="00481CB2">
          <w:rPr>
            <w:rStyle w:val="affffff7"/>
            <w:rFonts w:hint="eastAsia"/>
            <w:noProof/>
          </w:rPr>
          <w:t>（资料性）</w:t>
        </w:r>
        <w:r>
          <w:rPr>
            <w:rStyle w:val="affffff7"/>
            <w:noProof/>
          </w:rPr>
          <w:t xml:space="preserve"> </w:t>
        </w:r>
        <w:r w:rsidRPr="00481CB2">
          <w:rPr>
            <w:rStyle w:val="affffff7"/>
            <w:noProof/>
          </w:rPr>
          <w:t xml:space="preserve"> </w:t>
        </w:r>
        <w:r w:rsidRPr="00481CB2">
          <w:rPr>
            <w:rStyle w:val="affffff7"/>
            <w:rFonts w:hint="eastAsia"/>
            <w:noProof/>
          </w:rPr>
          <w:t>小麦种植基地配套农机</w:t>
        </w:r>
        <w:r w:rsidRPr="00481CB2">
          <w:rPr>
            <w:noProof/>
          </w:rPr>
          <w:tab/>
        </w:r>
        <w:r w:rsidRPr="00481CB2">
          <w:rPr>
            <w:noProof/>
          </w:rPr>
          <w:fldChar w:fldCharType="begin"/>
        </w:r>
        <w:r w:rsidRPr="00481CB2">
          <w:rPr>
            <w:noProof/>
          </w:rPr>
          <w:instrText xml:space="preserve"> PAGEREF _Toc227056126 \h </w:instrText>
        </w:r>
        <w:r w:rsidRPr="00481CB2">
          <w:rPr>
            <w:noProof/>
          </w:rPr>
        </w:r>
        <w:r w:rsidRPr="00481CB2">
          <w:rPr>
            <w:noProof/>
          </w:rPr>
          <w:fldChar w:fldCharType="separate"/>
        </w:r>
        <w:r w:rsidRPr="00481CB2">
          <w:rPr>
            <w:noProof/>
          </w:rPr>
          <w:t>7</w:t>
        </w:r>
        <w:r w:rsidRPr="00481CB2">
          <w:rPr>
            <w:noProof/>
          </w:rPr>
          <w:fldChar w:fldCharType="end"/>
        </w:r>
      </w:hyperlink>
    </w:p>
    <w:p w14:paraId="2FCD19B9" w14:textId="3B08E2EE" w:rsidR="00481CB2" w:rsidRPr="00481CB2" w:rsidRDefault="00481CB2" w:rsidP="00481CB2">
      <w:pPr>
        <w:pStyle w:val="afffffc"/>
        <w:spacing w:after="360"/>
        <w:sectPr w:rsidR="00481CB2" w:rsidRPr="00481CB2" w:rsidSect="00481CB2">
          <w:headerReference w:type="even" r:id="rId17"/>
          <w:headerReference w:type="default" r:id="rId18"/>
          <w:footerReference w:type="even" r:id="rId19"/>
          <w:footerReference w:type="default" r:id="rId20"/>
          <w:pgSz w:w="11906" w:h="16838" w:code="9"/>
          <w:pgMar w:top="1928" w:right="1134" w:bottom="1134" w:left="1134" w:header="1418" w:footer="1134" w:gutter="284"/>
          <w:pgNumType w:fmt="upperRoman" w:start="1"/>
          <w:cols w:space="425"/>
          <w:formProt w:val="0"/>
          <w:docGrid w:linePitch="312"/>
        </w:sectPr>
      </w:pPr>
      <w:r w:rsidRPr="00481CB2">
        <w:fldChar w:fldCharType="end"/>
      </w:r>
    </w:p>
    <w:p w14:paraId="370F2B93" w14:textId="7E19392D" w:rsidR="006A0D0C" w:rsidRDefault="006A0D0C" w:rsidP="006A0D0C">
      <w:pPr>
        <w:pStyle w:val="a6"/>
        <w:spacing w:before="900" w:after="360"/>
      </w:pPr>
      <w:bookmarkStart w:id="24" w:name="BookMark2"/>
      <w:bookmarkStart w:id="25" w:name="_Toc227056098"/>
      <w:bookmarkEnd w:id="23"/>
      <w:r w:rsidRPr="006A0D0C">
        <w:rPr>
          <w:spacing w:val="320"/>
        </w:rPr>
        <w:lastRenderedPageBreak/>
        <w:t>前</w:t>
      </w:r>
      <w:r>
        <w:t>言</w:t>
      </w:r>
      <w:bookmarkEnd w:id="21"/>
      <w:bookmarkEnd w:id="22"/>
      <w:bookmarkEnd w:id="25"/>
    </w:p>
    <w:p w14:paraId="5C07675D" w14:textId="3DFE1D08" w:rsidR="006A0D0C" w:rsidRDefault="006A0D0C" w:rsidP="006A0D0C">
      <w:pPr>
        <w:pStyle w:val="affff6"/>
        <w:ind w:firstLine="420"/>
      </w:pPr>
      <w:r>
        <w:rPr>
          <w:rFonts w:hint="eastAsia"/>
        </w:rPr>
        <w:t>本文件按照GB/T 1.1—2020《标准化工作导则  第1部分：标准化文件的结构和起草规则》的规定起草。</w:t>
      </w:r>
    </w:p>
    <w:p w14:paraId="58ACA123" w14:textId="4584AE8C" w:rsidR="00CA06F5" w:rsidRPr="00CA06F5" w:rsidRDefault="00CA06F5" w:rsidP="00CA06F5">
      <w:pPr>
        <w:pStyle w:val="affff6"/>
        <w:ind w:firstLine="420"/>
        <w:rPr>
          <w:szCs w:val="21"/>
        </w:rPr>
      </w:pPr>
      <w:r>
        <w:rPr>
          <w:rFonts w:hAnsi="宋体" w:hint="eastAsia"/>
        </w:rPr>
        <w:t>请注意本文件的某些内容可能涉及专利。本文件的发布机构不承担识别这些专利的责任。</w:t>
      </w:r>
    </w:p>
    <w:p w14:paraId="23154722" w14:textId="77777777" w:rsidR="006A0D0C" w:rsidRDefault="006A0D0C" w:rsidP="006A0D0C">
      <w:pPr>
        <w:pStyle w:val="affff6"/>
        <w:ind w:firstLine="420"/>
      </w:pPr>
      <w:r>
        <w:rPr>
          <w:rFonts w:hint="eastAsia"/>
        </w:rPr>
        <w:t>本文件由</w:t>
      </w:r>
      <w:r w:rsidRPr="006A0D0C">
        <w:rPr>
          <w:rFonts w:hint="eastAsia"/>
        </w:rPr>
        <w:t>襄阳市农业科学院</w:t>
      </w:r>
      <w:r>
        <w:rPr>
          <w:rFonts w:hint="eastAsia"/>
        </w:rPr>
        <w:t>提出。</w:t>
      </w:r>
    </w:p>
    <w:p w14:paraId="0256AFDC" w14:textId="77777777" w:rsidR="006A0D0C" w:rsidRDefault="006A0D0C" w:rsidP="006A0D0C">
      <w:pPr>
        <w:pStyle w:val="affff6"/>
        <w:ind w:firstLine="420"/>
      </w:pPr>
      <w:r>
        <w:rPr>
          <w:rFonts w:hint="eastAsia"/>
        </w:rPr>
        <w:t>本文件由</w:t>
      </w:r>
      <w:r>
        <w:rPr>
          <w:rFonts w:hAnsi="宋体" w:cs="宋体" w:hint="eastAsia"/>
        </w:rPr>
        <w:t>湖北省标准化学会</w:t>
      </w:r>
      <w:r>
        <w:rPr>
          <w:rFonts w:hint="eastAsia"/>
        </w:rPr>
        <w:t>归口。</w:t>
      </w:r>
    </w:p>
    <w:p w14:paraId="52A5297E" w14:textId="77777777" w:rsidR="006A0D0C" w:rsidRDefault="006A0D0C" w:rsidP="006A0D0C">
      <w:pPr>
        <w:pStyle w:val="affff6"/>
        <w:ind w:firstLine="420"/>
      </w:pPr>
      <w:r>
        <w:rPr>
          <w:rFonts w:hint="eastAsia"/>
        </w:rPr>
        <w:t>本文件起草单位：</w:t>
      </w:r>
    </w:p>
    <w:p w14:paraId="2535A4D0" w14:textId="77777777" w:rsidR="006A0D0C" w:rsidRDefault="006A0D0C" w:rsidP="006A0D0C">
      <w:pPr>
        <w:pStyle w:val="affff6"/>
        <w:ind w:firstLine="420"/>
      </w:pPr>
      <w:r>
        <w:rPr>
          <w:rFonts w:hint="eastAsia"/>
        </w:rPr>
        <w:t>本文件主要起草人：</w:t>
      </w:r>
    </w:p>
    <w:p w14:paraId="16008878" w14:textId="77777777" w:rsidR="006A0D0C" w:rsidRDefault="006A0D0C" w:rsidP="006A0D0C">
      <w:pPr>
        <w:pStyle w:val="affff6"/>
        <w:ind w:firstLine="420"/>
      </w:pPr>
    </w:p>
    <w:p w14:paraId="2D803352" w14:textId="77777777" w:rsidR="006A0D0C" w:rsidRPr="006A0D0C" w:rsidRDefault="006A0D0C" w:rsidP="006A0D0C">
      <w:pPr>
        <w:pStyle w:val="affff6"/>
        <w:ind w:firstLine="420"/>
        <w:sectPr w:rsidR="006A0D0C" w:rsidRPr="006A0D0C" w:rsidSect="00481CB2">
          <w:headerReference w:type="even" r:id="rId21"/>
          <w:headerReference w:type="default" r:id="rId22"/>
          <w:footerReference w:type="even" r:id="rId23"/>
          <w:footerReference w:type="default" r:id="rId24"/>
          <w:pgSz w:w="11906" w:h="16838" w:code="9"/>
          <w:pgMar w:top="1928" w:right="1134" w:bottom="1134" w:left="1134" w:header="1418" w:footer="1134" w:gutter="284"/>
          <w:pgNumType w:fmt="upperRoman"/>
          <w:cols w:space="425"/>
          <w:formProt w:val="0"/>
          <w:docGrid w:linePitch="312"/>
        </w:sectPr>
      </w:pPr>
    </w:p>
    <w:p w14:paraId="2A3D8E75" w14:textId="77777777" w:rsidR="00894836" w:rsidRPr="00145D9D" w:rsidRDefault="00894836" w:rsidP="00093D25">
      <w:pPr>
        <w:spacing w:line="20" w:lineRule="exact"/>
        <w:jc w:val="center"/>
        <w:rPr>
          <w:rFonts w:ascii="黑体" w:eastAsia="黑体" w:hAnsi="黑体"/>
          <w:sz w:val="32"/>
          <w:szCs w:val="32"/>
        </w:rPr>
      </w:pPr>
      <w:bookmarkStart w:id="26" w:name="BookMark4"/>
      <w:bookmarkEnd w:id="24"/>
    </w:p>
    <w:p w14:paraId="168EE4CA"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D93DEDDA68543BBBEBE877A83DE7DFF"/>
        </w:placeholder>
      </w:sdtPr>
      <w:sdtEndPr/>
      <w:sdtContent>
        <w:bookmarkStart w:id="27" w:name="NEW_STAND_NAME" w:displacedByCustomXml="prev"/>
        <w:p w14:paraId="02EBDB66" w14:textId="77777777" w:rsidR="00F26B7E" w:rsidRPr="00F26B7E" w:rsidRDefault="001656B2" w:rsidP="00CA06F5">
          <w:pPr>
            <w:pStyle w:val="afffffffff1"/>
            <w:spacing w:beforeLines="1" w:before="2" w:afterLines="220" w:after="528"/>
          </w:pPr>
          <w:r>
            <w:rPr>
              <w:rFonts w:hint="eastAsia"/>
            </w:rPr>
            <w:t>襄阳牛肉面专用小麦种植基地建设规范</w:t>
          </w:r>
        </w:p>
      </w:sdtContent>
    </w:sdt>
    <w:bookmarkEnd w:id="27" w:displacedByCustomXml="prev"/>
    <w:p w14:paraId="2D4C8C82" w14:textId="77777777"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226105030"/>
      <w:bookmarkStart w:id="38" w:name="_Toc226320203"/>
      <w:bookmarkStart w:id="39" w:name="_Toc227056099"/>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6CB71066" w14:textId="00CD90A1" w:rsidR="001656B2" w:rsidRDefault="001656B2" w:rsidP="00481CB2">
      <w:pPr>
        <w:pStyle w:val="affff6"/>
        <w:ind w:firstLine="420"/>
      </w:pPr>
      <w:bookmarkStart w:id="40" w:name="_Toc17233326"/>
      <w:bookmarkStart w:id="41" w:name="_Toc17233334"/>
      <w:bookmarkStart w:id="42" w:name="_Toc24884212"/>
      <w:bookmarkStart w:id="43" w:name="_Toc24884219"/>
      <w:bookmarkStart w:id="44" w:name="_Toc26648466"/>
      <w:r w:rsidRPr="00481CB2">
        <w:rPr>
          <w:rFonts w:hint="eastAsia"/>
        </w:rPr>
        <w:t>本文件规定了襄阳牛肉面专用小麦种植基地建设的建设原则、建设要求、设施建设、栽培技术及基地管理等技术要求。</w:t>
      </w:r>
    </w:p>
    <w:p w14:paraId="45FCFA3D" w14:textId="77777777" w:rsidR="001656B2" w:rsidRDefault="001656B2" w:rsidP="00481CB2">
      <w:pPr>
        <w:pStyle w:val="affff6"/>
        <w:ind w:firstLine="420"/>
      </w:pPr>
      <w:r w:rsidRPr="00481CB2">
        <w:rPr>
          <w:rFonts w:hint="eastAsia"/>
        </w:rPr>
        <w:t>本文件适用于襄阳牛肉面专用小麦种植基地建设，其他地区可参照执行。</w:t>
      </w:r>
    </w:p>
    <w:p w14:paraId="1518C044" w14:textId="77777777" w:rsidR="00E2552F" w:rsidRDefault="00E2552F" w:rsidP="00A77CCB">
      <w:pPr>
        <w:pStyle w:val="affc"/>
        <w:spacing w:before="240" w:after="240"/>
      </w:pPr>
      <w:bookmarkStart w:id="45" w:name="_Toc26718931"/>
      <w:bookmarkStart w:id="46" w:name="_Toc26986531"/>
      <w:bookmarkStart w:id="47" w:name="_Toc26986772"/>
      <w:bookmarkStart w:id="48" w:name="_Toc97192965"/>
      <w:bookmarkStart w:id="49" w:name="_Toc226105031"/>
      <w:bookmarkStart w:id="50" w:name="_Toc226320204"/>
      <w:bookmarkStart w:id="51" w:name="_Toc227056100"/>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CC83C91511B24D1C88A109E49C01A7E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194BCD4" w14:textId="77777777"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21CFFD5" w14:textId="614BAC3A" w:rsidR="001656B2" w:rsidRDefault="00FD3931" w:rsidP="001656B2">
      <w:pPr>
        <w:pStyle w:val="affff6"/>
        <w:ind w:firstLine="420"/>
      </w:pPr>
      <w:r w:rsidRPr="006A0D0C">
        <w:rPr>
          <w:rFonts w:hint="eastAsia"/>
        </w:rPr>
        <w:t>GB 4404.1</w:t>
      </w:r>
      <w:r>
        <w:t xml:space="preserve">  </w:t>
      </w:r>
      <w:r w:rsidRPr="006A0D0C">
        <w:rPr>
          <w:rFonts w:hint="eastAsia"/>
        </w:rPr>
        <w:t>粮食作物种子 第1部分：禾谷类</w:t>
      </w:r>
    </w:p>
    <w:p w14:paraId="34D2B8D2" w14:textId="2F1B293A" w:rsidR="00FD3931" w:rsidRDefault="00FD3931" w:rsidP="00FD3931">
      <w:pPr>
        <w:pStyle w:val="affff6"/>
        <w:ind w:firstLine="420"/>
      </w:pPr>
      <w:r w:rsidRPr="001656B2">
        <w:rPr>
          <w:rFonts w:hint="eastAsia"/>
        </w:rPr>
        <w:t>GB 5084</w:t>
      </w:r>
      <w:r>
        <w:t xml:space="preserve">  </w:t>
      </w:r>
      <w:r w:rsidRPr="001656B2">
        <w:rPr>
          <w:rFonts w:hint="eastAsia"/>
        </w:rPr>
        <w:t>农田灌溉水质标准</w:t>
      </w:r>
    </w:p>
    <w:p w14:paraId="71985A8C" w14:textId="191FD4E7" w:rsidR="00027224" w:rsidRPr="006A0D0C" w:rsidRDefault="00027224" w:rsidP="00FD3931">
      <w:pPr>
        <w:pStyle w:val="affff6"/>
        <w:ind w:firstLine="420"/>
      </w:pPr>
      <w:bookmarkStart w:id="52" w:name="OLE_LINK9"/>
      <w:r w:rsidRPr="006A0D0C">
        <w:rPr>
          <w:rFonts w:hint="eastAsia"/>
        </w:rPr>
        <w:t xml:space="preserve">GB/T </w:t>
      </w:r>
      <w:r>
        <w:rPr>
          <w:rFonts w:hint="eastAsia"/>
        </w:rPr>
        <w:t>8</w:t>
      </w:r>
      <w:r w:rsidRPr="006A0D0C">
        <w:rPr>
          <w:rFonts w:hint="eastAsia"/>
        </w:rPr>
        <w:t>32</w:t>
      </w:r>
      <w:r>
        <w:rPr>
          <w:rFonts w:hint="eastAsia"/>
        </w:rPr>
        <w:t>1</w:t>
      </w:r>
      <w:r w:rsidR="00506E4E">
        <w:rPr>
          <w:rFonts w:hint="eastAsia"/>
        </w:rPr>
        <w:t xml:space="preserve"> </w:t>
      </w:r>
      <w:r w:rsidR="00506E4E" w:rsidRPr="00506E4E">
        <w:t>农药合理使用准则</w:t>
      </w:r>
    </w:p>
    <w:p w14:paraId="13091514" w14:textId="77777777" w:rsidR="00FD3931" w:rsidRPr="006A0D0C" w:rsidRDefault="00FD3931" w:rsidP="00FD3931">
      <w:pPr>
        <w:pStyle w:val="affff6"/>
        <w:ind w:firstLine="420"/>
      </w:pPr>
      <w:bookmarkStart w:id="53" w:name="OLE_LINK8"/>
      <w:bookmarkStart w:id="54" w:name="OLE_LINK1"/>
      <w:bookmarkEnd w:id="52"/>
      <w:r w:rsidRPr="006A0D0C">
        <w:rPr>
          <w:rFonts w:hint="eastAsia"/>
        </w:rPr>
        <w:t>GB/T 1732</w:t>
      </w:r>
      <w:bookmarkEnd w:id="53"/>
      <w:r w:rsidRPr="006A0D0C">
        <w:rPr>
          <w:rFonts w:hint="eastAsia"/>
        </w:rPr>
        <w:t>0</w:t>
      </w:r>
      <w:r>
        <w:t xml:space="preserve">  </w:t>
      </w:r>
      <w:r w:rsidRPr="006A0D0C">
        <w:rPr>
          <w:rFonts w:hint="eastAsia"/>
        </w:rPr>
        <w:t>小麦品种品质分类</w:t>
      </w:r>
      <w:bookmarkEnd w:id="54"/>
      <w:r w:rsidRPr="006A0D0C">
        <w:rPr>
          <w:rFonts w:hint="eastAsia"/>
        </w:rPr>
        <w:t xml:space="preserve"> </w:t>
      </w:r>
    </w:p>
    <w:p w14:paraId="5D8F8118" w14:textId="77777777" w:rsidR="001656B2" w:rsidRDefault="001656B2" w:rsidP="001656B2">
      <w:pPr>
        <w:pStyle w:val="affff6"/>
        <w:ind w:firstLine="420"/>
      </w:pPr>
      <w:r w:rsidRPr="001656B2">
        <w:rPr>
          <w:rFonts w:hint="eastAsia"/>
        </w:rPr>
        <w:t xml:space="preserve">GB/T </w:t>
      </w:r>
      <w:r w:rsidR="00640623" w:rsidRPr="001656B2">
        <w:rPr>
          <w:rFonts w:hint="eastAsia"/>
        </w:rPr>
        <w:t>21303</w:t>
      </w:r>
      <w:r>
        <w:t xml:space="preserve">  </w:t>
      </w:r>
      <w:r w:rsidRPr="001656B2">
        <w:rPr>
          <w:rFonts w:hint="eastAsia"/>
        </w:rPr>
        <w:t>灌溉渠道系统量水规范</w:t>
      </w:r>
    </w:p>
    <w:p w14:paraId="65585327" w14:textId="77777777" w:rsidR="001656B2" w:rsidRDefault="001656B2" w:rsidP="001656B2">
      <w:pPr>
        <w:pStyle w:val="affff6"/>
        <w:ind w:firstLine="420"/>
      </w:pPr>
      <w:r w:rsidRPr="001656B2">
        <w:rPr>
          <w:rFonts w:hint="eastAsia"/>
        </w:rPr>
        <w:t>GB/T 24675.2</w:t>
      </w:r>
      <w:r>
        <w:t xml:space="preserve">  </w:t>
      </w:r>
      <w:r w:rsidRPr="001656B2">
        <w:rPr>
          <w:rFonts w:hint="eastAsia"/>
        </w:rPr>
        <w:t>保护性耕作机械 第2部分：深松机</w:t>
      </w:r>
    </w:p>
    <w:p w14:paraId="087AEC6B" w14:textId="77777777" w:rsidR="001656B2" w:rsidRDefault="001656B2" w:rsidP="001656B2">
      <w:pPr>
        <w:pStyle w:val="affff6"/>
        <w:ind w:firstLine="420"/>
      </w:pPr>
      <w:r w:rsidRPr="001656B2">
        <w:rPr>
          <w:rFonts w:hint="eastAsia"/>
        </w:rPr>
        <w:t>GB/T 24675.4</w:t>
      </w:r>
      <w:r>
        <w:t xml:space="preserve">  </w:t>
      </w:r>
      <w:r w:rsidRPr="001656B2">
        <w:rPr>
          <w:rFonts w:hint="eastAsia"/>
        </w:rPr>
        <w:t>保护性耕作机械 第4部分：圆盘耙</w:t>
      </w:r>
    </w:p>
    <w:p w14:paraId="6ECC71E7" w14:textId="77777777" w:rsidR="001656B2" w:rsidRDefault="001656B2" w:rsidP="001656B2">
      <w:pPr>
        <w:pStyle w:val="affff6"/>
        <w:ind w:firstLine="420"/>
      </w:pPr>
      <w:r w:rsidRPr="001656B2">
        <w:rPr>
          <w:rFonts w:hint="eastAsia"/>
        </w:rPr>
        <w:t>GB/T 24675.6</w:t>
      </w:r>
      <w:r>
        <w:t xml:space="preserve">  </w:t>
      </w:r>
      <w:r w:rsidRPr="001656B2">
        <w:rPr>
          <w:rFonts w:hint="eastAsia"/>
        </w:rPr>
        <w:t>保护性耕作机械 第6部分：秸秆粉碎还田机</w:t>
      </w:r>
    </w:p>
    <w:p w14:paraId="343A8B20" w14:textId="77777777" w:rsidR="001656B2" w:rsidRDefault="001656B2" w:rsidP="001656B2">
      <w:pPr>
        <w:pStyle w:val="affff6"/>
        <w:ind w:firstLine="420"/>
      </w:pPr>
      <w:r w:rsidRPr="001656B2">
        <w:rPr>
          <w:rFonts w:hint="eastAsia"/>
        </w:rPr>
        <w:t>GB/T 30600</w:t>
      </w:r>
      <w:r>
        <w:t xml:space="preserve">  </w:t>
      </w:r>
      <w:r w:rsidRPr="001656B2">
        <w:rPr>
          <w:rFonts w:hint="eastAsia"/>
        </w:rPr>
        <w:t>高标准农田建设 通则</w:t>
      </w:r>
    </w:p>
    <w:p w14:paraId="44F82D28" w14:textId="77777777" w:rsidR="001656B2" w:rsidRDefault="001656B2" w:rsidP="001656B2">
      <w:pPr>
        <w:pStyle w:val="affff6"/>
        <w:ind w:firstLine="420"/>
      </w:pPr>
      <w:r w:rsidRPr="001656B2">
        <w:rPr>
          <w:rFonts w:hint="eastAsia"/>
        </w:rPr>
        <w:t>GB/T 44985.1</w:t>
      </w:r>
      <w:r>
        <w:t xml:space="preserve">  </w:t>
      </w:r>
      <w:r w:rsidRPr="001656B2">
        <w:rPr>
          <w:rFonts w:hint="eastAsia"/>
        </w:rPr>
        <w:t>农业物联网通用技术要求 第1部分：大田种植</w:t>
      </w:r>
    </w:p>
    <w:p w14:paraId="7FE92BE6" w14:textId="77777777" w:rsidR="001656B2" w:rsidRDefault="001656B2" w:rsidP="001656B2">
      <w:pPr>
        <w:pStyle w:val="affff6"/>
        <w:ind w:firstLine="420"/>
      </w:pPr>
      <w:r w:rsidRPr="001656B2">
        <w:rPr>
          <w:rFonts w:hint="eastAsia"/>
        </w:rPr>
        <w:t>GB 46033</w:t>
      </w:r>
      <w:r>
        <w:t xml:space="preserve">  </w:t>
      </w:r>
      <w:r w:rsidRPr="001656B2">
        <w:rPr>
          <w:rFonts w:hint="eastAsia"/>
        </w:rPr>
        <w:t>粮食仓库安全操作规程</w:t>
      </w:r>
    </w:p>
    <w:p w14:paraId="39A899E7" w14:textId="4C313466" w:rsidR="00027224" w:rsidRDefault="00027224" w:rsidP="001656B2">
      <w:pPr>
        <w:pStyle w:val="affff6"/>
        <w:ind w:firstLine="420"/>
      </w:pPr>
      <w:bookmarkStart w:id="55" w:name="OLE_LINK5"/>
      <w:r w:rsidRPr="001656B2">
        <w:rPr>
          <w:rFonts w:hint="eastAsia"/>
        </w:rPr>
        <w:t>NY/T</w:t>
      </w:r>
      <w:r>
        <w:t xml:space="preserve"> </w:t>
      </w:r>
      <w:bookmarkStart w:id="56" w:name="OLE_LINK11"/>
      <w:r w:rsidRPr="001656B2">
        <w:rPr>
          <w:rFonts w:hint="eastAsia"/>
        </w:rPr>
        <w:t>49</w:t>
      </w:r>
      <w:bookmarkEnd w:id="55"/>
      <w:r>
        <w:rPr>
          <w:rFonts w:hint="eastAsia"/>
        </w:rPr>
        <w:t>6</w:t>
      </w:r>
      <w:bookmarkEnd w:id="56"/>
      <w:r>
        <w:rPr>
          <w:rFonts w:hint="eastAsia"/>
        </w:rPr>
        <w:t xml:space="preserve"> </w:t>
      </w:r>
      <w:r w:rsidR="00506E4E">
        <w:rPr>
          <w:rFonts w:hint="eastAsia"/>
        </w:rPr>
        <w:t xml:space="preserve"> </w:t>
      </w:r>
      <w:hyperlink r:id="rId25" w:tgtFrame="_blank" w:tooltip="肥料合理使用准则 通则" w:history="1">
        <w:r w:rsidR="00506E4E" w:rsidRPr="00506E4E">
          <w:rPr>
            <w:rStyle w:val="affffff7"/>
          </w:rPr>
          <w:t>肥料合理使用准则 通则</w:t>
        </w:r>
      </w:hyperlink>
    </w:p>
    <w:p w14:paraId="2F4604A0" w14:textId="77777777" w:rsidR="001656B2" w:rsidRDefault="001656B2" w:rsidP="001656B2">
      <w:pPr>
        <w:pStyle w:val="affff6"/>
        <w:ind w:firstLine="420"/>
      </w:pPr>
      <w:r w:rsidRPr="001656B2">
        <w:rPr>
          <w:rFonts w:hint="eastAsia"/>
        </w:rPr>
        <w:t>NY/T</w:t>
      </w:r>
      <w:r>
        <w:t xml:space="preserve"> </w:t>
      </w:r>
      <w:r w:rsidRPr="001656B2">
        <w:rPr>
          <w:rFonts w:hint="eastAsia"/>
        </w:rPr>
        <w:t>499</w:t>
      </w:r>
      <w:r>
        <w:t xml:space="preserve">  </w:t>
      </w:r>
      <w:r w:rsidRPr="001656B2">
        <w:rPr>
          <w:rFonts w:hint="eastAsia"/>
        </w:rPr>
        <w:t>旋耕机作业质量</w:t>
      </w:r>
    </w:p>
    <w:p w14:paraId="3D17AFF5" w14:textId="77777777" w:rsidR="00CA06F5" w:rsidRDefault="001656B2" w:rsidP="00CA06F5">
      <w:pPr>
        <w:pStyle w:val="affff6"/>
        <w:ind w:firstLine="420"/>
      </w:pPr>
      <w:r w:rsidRPr="001656B2">
        <w:rPr>
          <w:rFonts w:hint="eastAsia"/>
        </w:rPr>
        <w:t>NY/T 650</w:t>
      </w:r>
      <w:r>
        <w:t xml:space="preserve">  </w:t>
      </w:r>
      <w:r w:rsidRPr="001656B2">
        <w:rPr>
          <w:rFonts w:hint="eastAsia"/>
        </w:rPr>
        <w:t>喷雾机(器)作业质量</w:t>
      </w:r>
      <w:bookmarkStart w:id="57" w:name="OLE_LINK10"/>
    </w:p>
    <w:p w14:paraId="2C2C4186" w14:textId="337C9CF6" w:rsidR="001656B2" w:rsidRPr="00CA06F5" w:rsidRDefault="00CA06F5" w:rsidP="00CA06F5">
      <w:pPr>
        <w:pStyle w:val="affff6"/>
        <w:ind w:firstLine="420"/>
      </w:pPr>
      <w:r w:rsidRPr="001656B2">
        <w:rPr>
          <w:rFonts w:hint="eastAsia"/>
        </w:rPr>
        <w:t>NY/T</w:t>
      </w:r>
      <w:r>
        <w:t xml:space="preserve"> </w:t>
      </w:r>
      <w:r>
        <w:rPr>
          <w:rFonts w:hint="eastAsia"/>
        </w:rPr>
        <w:t>73</w:t>
      </w:r>
      <w:r w:rsidRPr="001656B2">
        <w:rPr>
          <w:rFonts w:hint="eastAsia"/>
        </w:rPr>
        <w:t>9</w:t>
      </w:r>
      <w:r>
        <w:rPr>
          <w:rFonts w:hint="eastAsia"/>
        </w:rPr>
        <w:t xml:space="preserve">  </w:t>
      </w:r>
      <w:r w:rsidRPr="00506E4E">
        <w:rPr>
          <w:rFonts w:hint="eastAsia"/>
        </w:rPr>
        <w:t>谷物播种机械 作业质量</w:t>
      </w:r>
      <w:bookmarkEnd w:id="57"/>
    </w:p>
    <w:p w14:paraId="38DA6B86" w14:textId="77777777" w:rsidR="001656B2" w:rsidRDefault="001656B2" w:rsidP="001656B2">
      <w:pPr>
        <w:pStyle w:val="affff6"/>
        <w:ind w:firstLine="420"/>
      </w:pPr>
      <w:r w:rsidRPr="001656B2">
        <w:rPr>
          <w:rFonts w:hint="eastAsia"/>
        </w:rPr>
        <w:t>NY/T 995</w:t>
      </w:r>
      <w:r>
        <w:t xml:space="preserve">  </w:t>
      </w:r>
      <w:r w:rsidRPr="001656B2">
        <w:rPr>
          <w:rFonts w:hint="eastAsia"/>
        </w:rPr>
        <w:t>谷物联合收割机作业质量</w:t>
      </w:r>
    </w:p>
    <w:p w14:paraId="2E5BD636" w14:textId="77777777" w:rsidR="001656B2" w:rsidRDefault="001656B2" w:rsidP="001656B2">
      <w:pPr>
        <w:pStyle w:val="affff6"/>
        <w:ind w:firstLine="420"/>
      </w:pPr>
      <w:r w:rsidRPr="001656B2">
        <w:rPr>
          <w:rFonts w:hint="eastAsia"/>
        </w:rPr>
        <w:t>NY/T 1004</w:t>
      </w:r>
      <w:r>
        <w:t xml:space="preserve">  </w:t>
      </w:r>
      <w:r w:rsidRPr="001656B2">
        <w:rPr>
          <w:rFonts w:hint="eastAsia"/>
        </w:rPr>
        <w:t>秸秆粉碎还田机质量评价技术规范</w:t>
      </w:r>
    </w:p>
    <w:p w14:paraId="1435A9FD" w14:textId="77777777" w:rsidR="001656B2" w:rsidRDefault="001656B2" w:rsidP="001656B2">
      <w:pPr>
        <w:pStyle w:val="affff6"/>
        <w:ind w:firstLine="420"/>
      </w:pPr>
      <w:r w:rsidRPr="001656B2">
        <w:rPr>
          <w:rFonts w:hint="eastAsia"/>
        </w:rPr>
        <w:t>NY/T 1411</w:t>
      </w:r>
      <w:r>
        <w:t xml:space="preserve">  </w:t>
      </w:r>
      <w:r w:rsidRPr="001656B2">
        <w:rPr>
          <w:rFonts w:hint="eastAsia"/>
        </w:rPr>
        <w:t>小麦免耕播种机作业质量</w:t>
      </w:r>
    </w:p>
    <w:p w14:paraId="69C7169D" w14:textId="77777777" w:rsidR="001656B2" w:rsidRDefault="001656B2" w:rsidP="001656B2">
      <w:pPr>
        <w:pStyle w:val="affff6"/>
        <w:ind w:firstLine="420"/>
      </w:pPr>
      <w:r w:rsidRPr="001656B2">
        <w:rPr>
          <w:rFonts w:hint="eastAsia"/>
        </w:rPr>
        <w:t>NY/T 1550</w:t>
      </w:r>
      <w:r>
        <w:t xml:space="preserve">  </w:t>
      </w:r>
      <w:r w:rsidRPr="001656B2">
        <w:rPr>
          <w:rFonts w:hint="eastAsia"/>
        </w:rPr>
        <w:t>风送式喷雾机质量评价技术规范NY/T 1782 农田土壤墒情监测技术规范</w:t>
      </w:r>
    </w:p>
    <w:p w14:paraId="15BB7EB9" w14:textId="77777777" w:rsidR="001656B2" w:rsidRPr="001656B2" w:rsidRDefault="001656B2" w:rsidP="001656B2">
      <w:pPr>
        <w:pStyle w:val="affff6"/>
        <w:ind w:firstLine="420"/>
      </w:pPr>
      <w:r w:rsidRPr="001656B2">
        <w:rPr>
          <w:rFonts w:hint="eastAsia"/>
        </w:rPr>
        <w:t>NY/T 2949</w:t>
      </w:r>
      <w:r>
        <w:t xml:space="preserve">  </w:t>
      </w:r>
      <w:r w:rsidRPr="001656B2">
        <w:rPr>
          <w:rFonts w:hint="eastAsia"/>
        </w:rPr>
        <w:t>高标准农田建设技术规范</w:t>
      </w:r>
    </w:p>
    <w:p w14:paraId="54F93215" w14:textId="77777777" w:rsidR="001656B2" w:rsidRDefault="001656B2" w:rsidP="001656B2">
      <w:pPr>
        <w:pStyle w:val="affff6"/>
        <w:ind w:firstLine="420"/>
      </w:pPr>
      <w:bookmarkStart w:id="58" w:name="OLE_LINK6"/>
      <w:r w:rsidRPr="001656B2">
        <w:rPr>
          <w:rFonts w:hint="eastAsia"/>
        </w:rPr>
        <w:t>NY/T 3213</w:t>
      </w:r>
      <w:bookmarkEnd w:id="58"/>
      <w:r>
        <w:t xml:space="preserve">  </w:t>
      </w:r>
      <w:r w:rsidRPr="001656B2">
        <w:rPr>
          <w:rFonts w:hint="eastAsia"/>
        </w:rPr>
        <w:t>植保无人驾驶航空器质量评价技术规范</w:t>
      </w:r>
    </w:p>
    <w:p w14:paraId="0F773E71" w14:textId="7E6FA2C9" w:rsidR="00027224" w:rsidRDefault="00027224" w:rsidP="001656B2">
      <w:pPr>
        <w:pStyle w:val="affff6"/>
        <w:ind w:firstLine="420"/>
      </w:pPr>
      <w:r w:rsidRPr="001656B2">
        <w:rPr>
          <w:rFonts w:hint="eastAsia"/>
        </w:rPr>
        <w:t xml:space="preserve">NY/T </w:t>
      </w:r>
      <w:bookmarkStart w:id="59" w:name="OLE_LINK12"/>
      <w:r w:rsidRPr="001656B2">
        <w:rPr>
          <w:rFonts w:hint="eastAsia"/>
        </w:rPr>
        <w:t>33</w:t>
      </w:r>
      <w:r>
        <w:rPr>
          <w:rFonts w:hint="eastAsia"/>
        </w:rPr>
        <w:t>02</w:t>
      </w:r>
      <w:bookmarkEnd w:id="59"/>
      <w:r w:rsidR="00506E4E">
        <w:rPr>
          <w:rFonts w:hint="eastAsia"/>
        </w:rPr>
        <w:t xml:space="preserve">  </w:t>
      </w:r>
      <w:hyperlink r:id="rId26" w:tgtFrame="_blank" w:tooltip="小麦主要病虫害全生育期综合防治技术规程" w:history="1">
        <w:r w:rsidR="00506E4E" w:rsidRPr="00506E4E">
          <w:rPr>
            <w:rStyle w:val="affffff7"/>
          </w:rPr>
          <w:t>小麦主要病虫害全生育期综合防治技术规程</w:t>
        </w:r>
      </w:hyperlink>
    </w:p>
    <w:p w14:paraId="77033647" w14:textId="77777777" w:rsidR="001656B2" w:rsidRDefault="001656B2" w:rsidP="001656B2">
      <w:pPr>
        <w:pStyle w:val="affff6"/>
        <w:ind w:firstLine="420"/>
      </w:pPr>
      <w:bookmarkStart w:id="60" w:name="OLE_LINK7"/>
      <w:r>
        <w:rPr>
          <w:rFonts w:hint="eastAsia"/>
        </w:rPr>
        <w:t>NY/T 4182</w:t>
      </w:r>
      <w:bookmarkEnd w:id="60"/>
      <w:r>
        <w:t xml:space="preserve">  </w:t>
      </w:r>
      <w:r w:rsidRPr="001656B2">
        <w:rPr>
          <w:rFonts w:hint="eastAsia"/>
        </w:rPr>
        <w:t>农作物病虫害监测设备技术参数与性能要求</w:t>
      </w:r>
    </w:p>
    <w:p w14:paraId="45D58A7C" w14:textId="1358421B" w:rsidR="00027224" w:rsidRPr="00506E4E" w:rsidRDefault="00027224" w:rsidP="00506E4E">
      <w:pPr>
        <w:pStyle w:val="affff6"/>
        <w:ind w:firstLine="420"/>
      </w:pPr>
      <w:r>
        <w:rPr>
          <w:rFonts w:hint="eastAsia"/>
        </w:rPr>
        <w:t xml:space="preserve">NY/T </w:t>
      </w:r>
      <w:bookmarkStart w:id="61" w:name="OLE_LINK13"/>
      <w:r>
        <w:rPr>
          <w:rFonts w:hint="eastAsia"/>
        </w:rPr>
        <w:t>4260</w:t>
      </w:r>
      <w:bookmarkEnd w:id="61"/>
      <w:r w:rsidR="00506E4E">
        <w:rPr>
          <w:rFonts w:hint="eastAsia"/>
        </w:rPr>
        <w:t xml:space="preserve">  植保无人飞机防治小麦病虫害作业规程</w:t>
      </w:r>
    </w:p>
    <w:p w14:paraId="51463C26" w14:textId="77777777" w:rsidR="001656B2" w:rsidRDefault="001656B2" w:rsidP="001656B2">
      <w:pPr>
        <w:pStyle w:val="affff6"/>
        <w:ind w:firstLine="420"/>
      </w:pPr>
      <w:r w:rsidRPr="001656B2">
        <w:rPr>
          <w:rFonts w:hint="eastAsia"/>
        </w:rPr>
        <w:t>NY/T 4369</w:t>
      </w:r>
      <w:r>
        <w:t xml:space="preserve">  </w:t>
      </w:r>
      <w:r w:rsidRPr="001656B2">
        <w:rPr>
          <w:rFonts w:hint="eastAsia"/>
        </w:rPr>
        <w:t>水肥一体机性能测试方法</w:t>
      </w:r>
    </w:p>
    <w:p w14:paraId="0E7E6F79" w14:textId="77777777" w:rsidR="001656B2" w:rsidRDefault="001656B2" w:rsidP="001656B2">
      <w:pPr>
        <w:pStyle w:val="affff6"/>
        <w:ind w:firstLine="420"/>
      </w:pPr>
      <w:r w:rsidRPr="001656B2">
        <w:rPr>
          <w:rFonts w:hint="eastAsia"/>
        </w:rPr>
        <w:t>JB/T 13854</w:t>
      </w:r>
      <w:r>
        <w:t xml:space="preserve">  </w:t>
      </w:r>
      <w:r w:rsidRPr="001656B2">
        <w:rPr>
          <w:rFonts w:hint="eastAsia"/>
        </w:rPr>
        <w:t>自走式喷杆喷雾机</w:t>
      </w:r>
    </w:p>
    <w:p w14:paraId="23873D7D" w14:textId="77777777" w:rsidR="001656B2" w:rsidRDefault="001656B2" w:rsidP="001656B2">
      <w:pPr>
        <w:pStyle w:val="affff6"/>
        <w:ind w:firstLine="420"/>
      </w:pPr>
      <w:r w:rsidRPr="001656B2">
        <w:rPr>
          <w:rFonts w:hint="eastAsia"/>
        </w:rPr>
        <w:t>LS/T 1205</w:t>
      </w:r>
      <w:r>
        <w:t xml:space="preserve">  </w:t>
      </w:r>
      <w:r w:rsidRPr="001656B2">
        <w:rPr>
          <w:rFonts w:hint="eastAsia"/>
        </w:rPr>
        <w:t>粮食烘干机系统操作规程</w:t>
      </w:r>
    </w:p>
    <w:p w14:paraId="164EB7A9" w14:textId="77777777" w:rsidR="001656B2" w:rsidRDefault="001656B2" w:rsidP="001656B2">
      <w:pPr>
        <w:pStyle w:val="affff6"/>
        <w:ind w:firstLine="420"/>
      </w:pPr>
      <w:r w:rsidRPr="001656B2">
        <w:rPr>
          <w:rFonts w:hint="eastAsia"/>
        </w:rPr>
        <w:t>SL 18</w:t>
      </w:r>
      <w:r>
        <w:t xml:space="preserve">  </w:t>
      </w:r>
      <w:r w:rsidRPr="001656B2">
        <w:rPr>
          <w:rFonts w:hint="eastAsia"/>
        </w:rPr>
        <w:t>渠道防渗工程技术规范</w:t>
      </w:r>
    </w:p>
    <w:p w14:paraId="64E87A4D" w14:textId="77777777" w:rsidR="001656B2" w:rsidRDefault="001656B2" w:rsidP="001656B2">
      <w:pPr>
        <w:pStyle w:val="affff6"/>
        <w:ind w:firstLine="420"/>
      </w:pPr>
      <w:r w:rsidRPr="001656B2">
        <w:rPr>
          <w:rFonts w:hint="eastAsia"/>
        </w:rPr>
        <w:t>SL 256</w:t>
      </w:r>
      <w:r>
        <w:t xml:space="preserve">  </w:t>
      </w:r>
      <w:r w:rsidRPr="001656B2">
        <w:rPr>
          <w:rFonts w:hint="eastAsia"/>
        </w:rPr>
        <w:t>机井技术规范</w:t>
      </w:r>
    </w:p>
    <w:p w14:paraId="45A8C6BF" w14:textId="6A4AA7D9" w:rsidR="001656B2" w:rsidRDefault="001656B2" w:rsidP="001656B2">
      <w:pPr>
        <w:pStyle w:val="affff6"/>
        <w:ind w:firstLine="420"/>
      </w:pPr>
      <w:r w:rsidRPr="001656B2">
        <w:rPr>
          <w:rFonts w:hint="eastAsia"/>
        </w:rPr>
        <w:t>SL 482</w:t>
      </w:r>
      <w:r>
        <w:t xml:space="preserve">  </w:t>
      </w:r>
      <w:r w:rsidRPr="001656B2">
        <w:rPr>
          <w:rFonts w:hint="eastAsia"/>
        </w:rPr>
        <w:t>灌溉与排水渠系建筑物设计规范</w:t>
      </w:r>
      <w:r w:rsidR="00A552B7">
        <w:br/>
      </w:r>
      <w:r w:rsidR="00A552B7">
        <w:rPr>
          <w:rFonts w:hint="eastAsia"/>
        </w:rPr>
        <w:t xml:space="preserve">    </w:t>
      </w:r>
      <w:bookmarkStart w:id="62" w:name="OLE_LINK14"/>
      <w:r w:rsidR="00A552B7">
        <w:rPr>
          <w:rFonts w:hint="eastAsia"/>
        </w:rPr>
        <w:t>DB 4206/T 40</w:t>
      </w:r>
      <w:bookmarkEnd w:id="62"/>
      <w:r w:rsidR="00A552B7">
        <w:rPr>
          <w:rFonts w:hint="eastAsia"/>
        </w:rPr>
        <w:t xml:space="preserve"> 中强筋小麦生产技术规程</w:t>
      </w:r>
    </w:p>
    <w:p w14:paraId="76DD6101" w14:textId="77777777" w:rsidR="00B265BC" w:rsidRPr="00E030F9" w:rsidRDefault="00FD59EB" w:rsidP="00FD59EB">
      <w:pPr>
        <w:pStyle w:val="affc"/>
        <w:spacing w:before="240" w:after="240"/>
      </w:pPr>
      <w:bookmarkStart w:id="63" w:name="_Toc97192966"/>
      <w:bookmarkStart w:id="64" w:name="_Toc226105032"/>
      <w:bookmarkStart w:id="65" w:name="_Toc226320205"/>
      <w:bookmarkStart w:id="66" w:name="_Toc227056101"/>
      <w:r>
        <w:rPr>
          <w:rFonts w:hint="eastAsia"/>
          <w:szCs w:val="21"/>
        </w:rPr>
        <w:t>术语和定义</w:t>
      </w:r>
      <w:bookmarkEnd w:id="63"/>
      <w:bookmarkEnd w:id="64"/>
      <w:bookmarkEnd w:id="65"/>
      <w:bookmarkEnd w:id="66"/>
    </w:p>
    <w:bookmarkStart w:id="67" w:name="_Toc26986532" w:displacedByCustomXml="next"/>
    <w:bookmarkEnd w:id="67" w:displacedByCustomXml="next"/>
    <w:sdt>
      <w:sdtPr>
        <w:id w:val="-1909835108"/>
        <w:placeholder>
          <w:docPart w:val="46D5F063AEA7487CB9D4F00DFA416C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5DF587A" w14:textId="77777777" w:rsidR="003C010C" w:rsidRDefault="001656B2" w:rsidP="00BA263B">
          <w:pPr>
            <w:pStyle w:val="affff6"/>
            <w:ind w:firstLine="420"/>
          </w:pPr>
          <w:r>
            <w:t>本文件没有需要界定的术语和定义。</w:t>
          </w:r>
        </w:p>
      </w:sdtContent>
    </w:sdt>
    <w:p w14:paraId="04521691" w14:textId="77777777" w:rsidR="001656B2" w:rsidRDefault="001656B2" w:rsidP="001656B2">
      <w:pPr>
        <w:pStyle w:val="affc"/>
        <w:spacing w:before="240" w:after="240"/>
        <w:rPr>
          <w:szCs w:val="21"/>
        </w:rPr>
      </w:pPr>
      <w:bookmarkStart w:id="68" w:name="_Toc226320206"/>
      <w:bookmarkStart w:id="69" w:name="_Toc227056102"/>
      <w:r>
        <w:rPr>
          <w:rFonts w:hint="eastAsia"/>
        </w:rPr>
        <w:lastRenderedPageBreak/>
        <w:t>基地建设原则</w:t>
      </w:r>
      <w:bookmarkEnd w:id="68"/>
      <w:bookmarkEnd w:id="69"/>
    </w:p>
    <w:p w14:paraId="5C386EC6" w14:textId="77777777" w:rsidR="001656B2" w:rsidRDefault="001656B2" w:rsidP="001656B2">
      <w:pPr>
        <w:pStyle w:val="affffffff7"/>
      </w:pPr>
      <w:r>
        <w:rPr>
          <w:rFonts w:hint="eastAsia"/>
        </w:rPr>
        <w:t>应符合国家、地区现代农作物种业发展规划，以及当地土地利用规划和区域布局要求。</w:t>
      </w:r>
    </w:p>
    <w:p w14:paraId="7BFE814F" w14:textId="77777777" w:rsidR="001656B2" w:rsidRDefault="001656B2" w:rsidP="001656B2">
      <w:pPr>
        <w:pStyle w:val="affffffff7"/>
      </w:pPr>
      <w:r>
        <w:rPr>
          <w:rFonts w:hint="eastAsia"/>
        </w:rPr>
        <w:t>应坚持因地制宜、科学规划、绿色环保、资源合理化使用原则。</w:t>
      </w:r>
    </w:p>
    <w:p w14:paraId="6DB3BCAA" w14:textId="77777777" w:rsidR="001656B2" w:rsidRDefault="001656B2" w:rsidP="001656B2">
      <w:pPr>
        <w:pStyle w:val="affc"/>
        <w:spacing w:before="240" w:after="240"/>
      </w:pPr>
      <w:bookmarkStart w:id="70" w:name="_Toc226320207"/>
      <w:bookmarkStart w:id="71" w:name="_Toc227056103"/>
      <w:r>
        <w:rPr>
          <w:rFonts w:hint="eastAsia"/>
        </w:rPr>
        <w:t>基地建设要求</w:t>
      </w:r>
      <w:bookmarkEnd w:id="70"/>
      <w:bookmarkEnd w:id="71"/>
    </w:p>
    <w:p w14:paraId="2359C776" w14:textId="77777777" w:rsidR="001656B2" w:rsidRDefault="001656B2" w:rsidP="001656B2">
      <w:pPr>
        <w:pStyle w:val="affd"/>
        <w:spacing w:before="120" w:after="120"/>
      </w:pPr>
      <w:bookmarkStart w:id="72" w:name="_Toc226320208"/>
      <w:bookmarkStart w:id="73" w:name="_Toc227056104"/>
      <w:r>
        <w:rPr>
          <w:rFonts w:hint="eastAsia"/>
        </w:rPr>
        <w:t>适建区域</w:t>
      </w:r>
      <w:bookmarkEnd w:id="72"/>
      <w:bookmarkEnd w:id="73"/>
    </w:p>
    <w:p w14:paraId="4645BD87" w14:textId="77777777" w:rsidR="001656B2" w:rsidRDefault="001656B2" w:rsidP="001656B2">
      <w:pPr>
        <w:pStyle w:val="affff6"/>
        <w:ind w:firstLine="420"/>
      </w:pPr>
      <w:r>
        <w:rPr>
          <w:rFonts w:hint="eastAsia"/>
        </w:rPr>
        <w:t>宜选择鄂北地区（襄州区、枣阳市、老河口市）等地的旱茬地。</w:t>
      </w:r>
    </w:p>
    <w:p w14:paraId="7C84BEB4" w14:textId="77777777" w:rsidR="001656B2" w:rsidRDefault="001656B2" w:rsidP="001656B2">
      <w:pPr>
        <w:pStyle w:val="affd"/>
        <w:spacing w:before="120" w:after="120"/>
        <w:rPr>
          <w:rFonts w:ascii="宋体"/>
        </w:rPr>
      </w:pPr>
      <w:bookmarkStart w:id="74" w:name="_Toc226320209"/>
      <w:bookmarkStart w:id="75" w:name="_Toc227056105"/>
      <w:r>
        <w:rPr>
          <w:rFonts w:ascii="宋体" w:hAnsi="宋体" w:hint="eastAsia"/>
        </w:rPr>
        <w:t>选址</w:t>
      </w:r>
      <w:bookmarkEnd w:id="74"/>
      <w:bookmarkEnd w:id="75"/>
    </w:p>
    <w:p w14:paraId="0B94F75B" w14:textId="77777777" w:rsidR="001656B2" w:rsidRDefault="001656B2" w:rsidP="001656B2">
      <w:pPr>
        <w:pStyle w:val="affff6"/>
        <w:ind w:firstLine="420"/>
      </w:pPr>
      <w:r>
        <w:rPr>
          <w:rFonts w:hint="eastAsia"/>
        </w:rPr>
        <w:t>种植基地应选交通便利，地势平坦，集中成片，排灌便利，中高肥力的地块，水源光照充足，周边生态环境好。</w:t>
      </w:r>
    </w:p>
    <w:p w14:paraId="6CE20A30" w14:textId="77777777" w:rsidR="001656B2" w:rsidRDefault="001656B2" w:rsidP="001656B2">
      <w:pPr>
        <w:pStyle w:val="affd"/>
        <w:spacing w:before="120" w:after="120"/>
      </w:pPr>
      <w:bookmarkStart w:id="76" w:name="_Toc226320210"/>
      <w:bookmarkStart w:id="77" w:name="_Toc227056106"/>
      <w:r>
        <w:rPr>
          <w:rFonts w:hint="eastAsia"/>
        </w:rPr>
        <w:t>规模</w:t>
      </w:r>
      <w:bookmarkEnd w:id="76"/>
      <w:bookmarkEnd w:id="77"/>
    </w:p>
    <w:p w14:paraId="36ADD31E" w14:textId="5E70A163" w:rsidR="001656B2" w:rsidRDefault="001656B2" w:rsidP="001656B2">
      <w:pPr>
        <w:pStyle w:val="affff6"/>
        <w:ind w:firstLine="420"/>
      </w:pPr>
      <w:r>
        <w:rPr>
          <w:rFonts w:hint="eastAsia"/>
        </w:rPr>
        <w:t>基地整体面积67hm</w:t>
      </w:r>
      <w:r>
        <w:rPr>
          <w:rFonts w:hint="eastAsia"/>
          <w:vertAlign w:val="superscript"/>
        </w:rPr>
        <w:t>2</w:t>
      </w:r>
      <w:r>
        <w:rPr>
          <w:rFonts w:hint="eastAsia"/>
        </w:rPr>
        <w:t>以上。</w:t>
      </w:r>
    </w:p>
    <w:p w14:paraId="4588ED28" w14:textId="77777777" w:rsidR="001656B2" w:rsidRDefault="001656B2" w:rsidP="001656B2">
      <w:pPr>
        <w:pStyle w:val="affd"/>
        <w:spacing w:before="120" w:after="120"/>
      </w:pPr>
      <w:bookmarkStart w:id="78" w:name="_Toc226320211"/>
      <w:bookmarkStart w:id="79" w:name="_Toc227056107"/>
      <w:r>
        <w:rPr>
          <w:rFonts w:hint="eastAsia"/>
        </w:rPr>
        <w:t>建设主体</w:t>
      </w:r>
      <w:bookmarkEnd w:id="78"/>
      <w:bookmarkEnd w:id="79"/>
    </w:p>
    <w:p w14:paraId="30FEE768" w14:textId="77777777" w:rsidR="001656B2" w:rsidRDefault="001656B2" w:rsidP="001656B2">
      <w:pPr>
        <w:pStyle w:val="affff6"/>
        <w:ind w:firstLine="420"/>
      </w:pPr>
      <w:r>
        <w:rPr>
          <w:rFonts w:hint="eastAsia"/>
        </w:rPr>
        <w:t>包括涉农企业、种植专业合作社、家庭农场和种植大户。</w:t>
      </w:r>
    </w:p>
    <w:p w14:paraId="3E004C62" w14:textId="77777777" w:rsidR="001656B2" w:rsidRDefault="001656B2" w:rsidP="00A22F61">
      <w:pPr>
        <w:pStyle w:val="affc"/>
        <w:spacing w:before="240" w:after="240"/>
      </w:pPr>
      <w:bookmarkStart w:id="80" w:name="_Toc226320212"/>
      <w:bookmarkStart w:id="81" w:name="_Toc227056108"/>
      <w:r>
        <w:rPr>
          <w:rFonts w:hint="eastAsia"/>
        </w:rPr>
        <w:t>基地设施建设</w:t>
      </w:r>
      <w:bookmarkEnd w:id="80"/>
      <w:bookmarkEnd w:id="81"/>
    </w:p>
    <w:p w14:paraId="2C7F3002" w14:textId="77777777" w:rsidR="001656B2" w:rsidRDefault="001656B2" w:rsidP="00A22F61">
      <w:pPr>
        <w:pStyle w:val="affd"/>
        <w:spacing w:before="120" w:after="120"/>
      </w:pPr>
      <w:bookmarkStart w:id="82" w:name="_Toc226320213"/>
      <w:bookmarkStart w:id="83" w:name="_Toc227056109"/>
      <w:r>
        <w:rPr>
          <w:rFonts w:hint="eastAsia"/>
        </w:rPr>
        <w:t>农田基础设施建设</w:t>
      </w:r>
      <w:bookmarkEnd w:id="82"/>
      <w:bookmarkEnd w:id="83"/>
    </w:p>
    <w:p w14:paraId="26617F7D" w14:textId="77777777" w:rsidR="001656B2" w:rsidRDefault="001656B2" w:rsidP="00A22F61">
      <w:pPr>
        <w:pStyle w:val="affff6"/>
        <w:ind w:firstLine="420"/>
      </w:pPr>
      <w:r>
        <w:rPr>
          <w:rFonts w:hint="eastAsia"/>
        </w:rPr>
        <w:t>设施建设工程应符合GB/T 30600中的规定，根据基地发展规模，建立智慧农业示范基地。</w:t>
      </w:r>
    </w:p>
    <w:p w14:paraId="0564B22F" w14:textId="77777777" w:rsidR="001656B2" w:rsidRDefault="001656B2" w:rsidP="00A22F61">
      <w:pPr>
        <w:pStyle w:val="affd"/>
        <w:spacing w:before="120" w:after="120"/>
      </w:pPr>
      <w:bookmarkStart w:id="84" w:name="_Toc226320214"/>
      <w:bookmarkStart w:id="85" w:name="_Toc227056110"/>
      <w:r>
        <w:rPr>
          <w:rFonts w:hint="eastAsia"/>
        </w:rPr>
        <w:t>功能分区</w:t>
      </w:r>
      <w:bookmarkEnd w:id="84"/>
      <w:bookmarkEnd w:id="85"/>
    </w:p>
    <w:p w14:paraId="03146B67" w14:textId="77777777" w:rsidR="001656B2" w:rsidRDefault="001656B2" w:rsidP="00A22F61">
      <w:pPr>
        <w:pStyle w:val="affff6"/>
        <w:ind w:firstLine="420"/>
      </w:pPr>
      <w:r>
        <w:rPr>
          <w:rFonts w:hint="eastAsia"/>
        </w:rPr>
        <w:t>基地应涵盖种植区、晾晒烘干区、仓储区。</w:t>
      </w:r>
    </w:p>
    <w:p w14:paraId="4168F5FB" w14:textId="77777777" w:rsidR="001656B2" w:rsidRDefault="001656B2" w:rsidP="00A22F61">
      <w:pPr>
        <w:pStyle w:val="affd"/>
        <w:spacing w:before="120" w:after="120"/>
      </w:pPr>
      <w:bookmarkStart w:id="86" w:name="_Toc226320215"/>
      <w:bookmarkStart w:id="87" w:name="_Toc227056111"/>
      <w:r>
        <w:rPr>
          <w:rFonts w:hint="eastAsia"/>
        </w:rPr>
        <w:t>种植区</w:t>
      </w:r>
      <w:bookmarkEnd w:id="86"/>
      <w:bookmarkEnd w:id="87"/>
    </w:p>
    <w:p w14:paraId="72B1746D" w14:textId="77777777" w:rsidR="001656B2" w:rsidRDefault="001656B2" w:rsidP="00A22F61">
      <w:pPr>
        <w:pStyle w:val="affe"/>
        <w:spacing w:before="120" w:after="120"/>
      </w:pPr>
      <w:r>
        <w:rPr>
          <w:rFonts w:hint="eastAsia"/>
        </w:rPr>
        <w:t>田间规划</w:t>
      </w:r>
    </w:p>
    <w:p w14:paraId="1CCC6D11" w14:textId="642CD430" w:rsidR="001656B2" w:rsidRDefault="001656B2" w:rsidP="00A22F61">
      <w:pPr>
        <w:pStyle w:val="affff6"/>
        <w:ind w:firstLine="420"/>
      </w:pPr>
      <w:r>
        <w:rPr>
          <w:rFonts w:hint="eastAsia"/>
        </w:rPr>
        <w:t>种植田块应选择岗地或平原旱作区，土壤类型宜选择黄棕壤、潮土等有机质含量高的地块，单块地面积不小于2hm</w:t>
      </w:r>
      <w:r>
        <w:rPr>
          <w:rFonts w:hint="eastAsia"/>
          <w:vertAlign w:val="superscript"/>
        </w:rPr>
        <w:t>2</w:t>
      </w:r>
      <w:r>
        <w:rPr>
          <w:rFonts w:hint="eastAsia"/>
        </w:rPr>
        <w:t>，便于机械化作业。四周设置水渠，水渠建设标准符合SL</w:t>
      </w:r>
      <w:r w:rsidR="00640623">
        <w:t xml:space="preserve"> </w:t>
      </w:r>
      <w:r>
        <w:rPr>
          <w:rFonts w:hint="eastAsia"/>
        </w:rPr>
        <w:t>482中的规定，田块四周路面水泥硬化，宽度4m左右，并预留3m左右农机作业道。在田块周围安装智能监控设备、小麦病虫害预测预报系统以及气象监测系统，及时预警，提前防控。并在地块入口附近树立标牌，标明基地名称、建设单位、规模、品种、面积等信息。</w:t>
      </w:r>
    </w:p>
    <w:p w14:paraId="6980D534" w14:textId="77777777" w:rsidR="001656B2" w:rsidRDefault="001656B2" w:rsidP="00A22F61">
      <w:pPr>
        <w:pStyle w:val="affe"/>
        <w:spacing w:before="120" w:after="120"/>
      </w:pPr>
      <w:r>
        <w:rPr>
          <w:rFonts w:hint="eastAsia"/>
        </w:rPr>
        <w:t>排灌设施</w:t>
      </w:r>
    </w:p>
    <w:p w14:paraId="0E80164B" w14:textId="77777777" w:rsidR="001656B2" w:rsidRDefault="001656B2" w:rsidP="00A22F61">
      <w:pPr>
        <w:pStyle w:val="affff6"/>
        <w:ind w:firstLine="420"/>
      </w:pPr>
      <w:r>
        <w:rPr>
          <w:rFonts w:hint="eastAsia"/>
        </w:rPr>
        <w:t>根据种植地块地形设置排灌结合的沟渠管道系统，确保田间排灌通畅，排灌设施应符合GB/T 21303中的规定。靠近水源地块，宜采用地表水灌溉，灌溉水质符合GB 5084的要求；远离水源地块，宜采用地下水源，合理开采，并配备机井，机井设计应按照SL 256中的规定执行，渠道工程参照SL 18中的规定执行。根据基地发展规模，可配备水肥一体化灌溉设施。</w:t>
      </w:r>
    </w:p>
    <w:p w14:paraId="62E3EC06" w14:textId="77777777" w:rsidR="001656B2" w:rsidRDefault="001656B2" w:rsidP="00A22F61">
      <w:pPr>
        <w:pStyle w:val="affe"/>
        <w:spacing w:before="120" w:after="120"/>
      </w:pPr>
      <w:r>
        <w:rPr>
          <w:rFonts w:hint="eastAsia"/>
        </w:rPr>
        <w:t>道路建设</w:t>
      </w:r>
    </w:p>
    <w:p w14:paraId="5CE28588" w14:textId="609DFE53" w:rsidR="001656B2" w:rsidRDefault="001656B2" w:rsidP="00A22F61">
      <w:pPr>
        <w:pStyle w:val="affff6"/>
        <w:ind w:firstLine="420"/>
      </w:pPr>
      <w:r>
        <w:rPr>
          <w:rFonts w:hint="eastAsia"/>
        </w:rPr>
        <w:t>道路建设遵循基地全覆盖原则，路面均采用水泥混凝土硬化，主干道厚度18</w:t>
      </w:r>
      <w:r w:rsidR="00CA06F5">
        <w:rPr>
          <w:rFonts w:hint="eastAsia"/>
        </w:rPr>
        <w:t>cm</w:t>
      </w:r>
      <w:r w:rsidR="0035100C">
        <w:rPr>
          <w:rFonts w:hAnsi="宋体" w:hint="eastAsia"/>
        </w:rPr>
        <w:t>～</w:t>
      </w:r>
      <w:r>
        <w:rPr>
          <w:rFonts w:hint="eastAsia"/>
        </w:rPr>
        <w:t>20cm，宽度4</w:t>
      </w:r>
      <w:r w:rsidR="00CA06F5">
        <w:rPr>
          <w:rFonts w:hint="eastAsia"/>
        </w:rPr>
        <w:t>m</w:t>
      </w:r>
      <w:r w:rsidR="0035100C">
        <w:rPr>
          <w:rFonts w:hAnsi="宋体" w:hint="eastAsia"/>
        </w:rPr>
        <w:t>～</w:t>
      </w:r>
      <w:r>
        <w:rPr>
          <w:rFonts w:hint="eastAsia"/>
        </w:rPr>
        <w:t>6m左右，连接三区以及基地出入口；支道3m左右，厚度15</w:t>
      </w:r>
      <w:r w:rsidR="00CA06F5">
        <w:rPr>
          <w:rFonts w:hint="eastAsia"/>
        </w:rPr>
        <w:t>cm</w:t>
      </w:r>
      <w:r w:rsidR="0035100C">
        <w:rPr>
          <w:rFonts w:hAnsi="宋体" w:hint="eastAsia"/>
        </w:rPr>
        <w:t>～</w:t>
      </w:r>
      <w:r>
        <w:rPr>
          <w:rFonts w:hint="eastAsia"/>
        </w:rPr>
        <w:t>18cm，连接各种植片区，并在田间预留机械作业道，宽度3m左右。道路两边配备排水渠、路灯、路标等。道路建设应符合GB/T30600、NY/T 2949中的规定。</w:t>
      </w:r>
    </w:p>
    <w:p w14:paraId="7929AD10" w14:textId="77777777" w:rsidR="001656B2" w:rsidRDefault="001656B2" w:rsidP="00A22F61">
      <w:pPr>
        <w:pStyle w:val="affe"/>
        <w:spacing w:before="120" w:after="120"/>
      </w:pPr>
      <w:r>
        <w:rPr>
          <w:rFonts w:hint="eastAsia"/>
        </w:rPr>
        <w:t>智能设施建设</w:t>
      </w:r>
    </w:p>
    <w:p w14:paraId="4EE125EA" w14:textId="77777777" w:rsidR="001656B2" w:rsidRDefault="001656B2" w:rsidP="00A22F61">
      <w:pPr>
        <w:pStyle w:val="afff"/>
        <w:spacing w:before="120" w:after="120"/>
      </w:pPr>
      <w:r>
        <w:rPr>
          <w:rFonts w:hint="eastAsia"/>
        </w:rPr>
        <w:lastRenderedPageBreak/>
        <w:t>智慧农业物联网</w:t>
      </w:r>
    </w:p>
    <w:p w14:paraId="2E785973" w14:textId="01FCD2E7" w:rsidR="001656B2" w:rsidRDefault="001656B2" w:rsidP="00A22F61">
      <w:pPr>
        <w:pStyle w:val="affff6"/>
        <w:ind w:firstLine="420"/>
      </w:pPr>
      <w:r>
        <w:rPr>
          <w:rFonts w:hint="eastAsia"/>
        </w:rPr>
        <w:t>田间气象站（空气温度/湿度精度</w:t>
      </w:r>
      <w:r>
        <w:rPr>
          <w:rFonts w:ascii="Times New Roman" w:hint="eastAsia"/>
        </w:rPr>
        <w:t>±</w:t>
      </w:r>
      <w:r>
        <w:rPr>
          <w:rFonts w:hint="eastAsia"/>
        </w:rPr>
        <w:t>0.5</w:t>
      </w:r>
      <w:r>
        <w:rPr>
          <w:rFonts w:ascii="Times New Roman" w:hint="eastAsia"/>
        </w:rPr>
        <w:t>℃</w:t>
      </w:r>
      <w:r>
        <w:rPr>
          <w:rFonts w:hint="eastAsia"/>
        </w:rPr>
        <w:t>/</w:t>
      </w:r>
      <w:r>
        <w:rPr>
          <w:rFonts w:ascii="Times New Roman" w:hint="eastAsia"/>
        </w:rPr>
        <w:t>±</w:t>
      </w:r>
      <w:r>
        <w:rPr>
          <w:rFonts w:hint="eastAsia"/>
        </w:rPr>
        <w:t>3% RH；雨量分辨率0.2mm），按照GB/T 44985.1中的规定执行。</w:t>
      </w:r>
    </w:p>
    <w:p w14:paraId="5A0C69A4" w14:textId="77777777" w:rsidR="001656B2" w:rsidRDefault="001656B2" w:rsidP="00A22F61">
      <w:pPr>
        <w:pStyle w:val="afff"/>
        <w:spacing w:before="120" w:after="120"/>
      </w:pPr>
      <w:r>
        <w:rPr>
          <w:rFonts w:hint="eastAsia"/>
        </w:rPr>
        <w:t>病虫害智能监测系统</w:t>
      </w:r>
    </w:p>
    <w:p w14:paraId="293DA2C1" w14:textId="50C37853" w:rsidR="001656B2" w:rsidRDefault="001656B2" w:rsidP="00A22F61">
      <w:pPr>
        <w:pStyle w:val="affff6"/>
        <w:ind w:firstLine="420"/>
      </w:pPr>
      <w:r>
        <w:rPr>
          <w:rFonts w:hint="eastAsia"/>
        </w:rPr>
        <w:t>孢子捕捉仪（采样气流</w:t>
      </w:r>
      <w:r>
        <w:rPr>
          <w:rFonts w:ascii="Times New Roman" w:hint="eastAsia"/>
        </w:rPr>
        <w:t>≥</w:t>
      </w:r>
      <w:r>
        <w:rPr>
          <w:rFonts w:hint="eastAsia"/>
        </w:rPr>
        <w:t>16.5L/min）</w:t>
      </w:r>
      <w:r w:rsidR="00CA06F5">
        <w:rPr>
          <w:rFonts w:hint="eastAsia"/>
        </w:rPr>
        <w:t>应</w:t>
      </w:r>
      <w:r>
        <w:rPr>
          <w:rFonts w:hint="eastAsia"/>
        </w:rPr>
        <w:t>符合NY/T 4182</w:t>
      </w:r>
      <w:r w:rsidR="00CA06F5">
        <w:rPr>
          <w:rFonts w:hint="eastAsia"/>
        </w:rPr>
        <w:t>的</w:t>
      </w:r>
      <w:r>
        <w:rPr>
          <w:rFonts w:hint="eastAsia"/>
        </w:rPr>
        <w:t>规定。</w:t>
      </w:r>
    </w:p>
    <w:p w14:paraId="3C99885A" w14:textId="77777777" w:rsidR="001656B2" w:rsidRDefault="001656B2" w:rsidP="00A22F61">
      <w:pPr>
        <w:pStyle w:val="afff"/>
        <w:spacing w:before="120" w:after="120"/>
      </w:pPr>
      <w:r>
        <w:rPr>
          <w:rFonts w:hint="eastAsia"/>
        </w:rPr>
        <w:t>土壤墒情监测系统</w:t>
      </w:r>
    </w:p>
    <w:p w14:paraId="6910AE0C" w14:textId="6EF93139" w:rsidR="001656B2" w:rsidRDefault="001656B2" w:rsidP="00A22F61">
      <w:pPr>
        <w:pStyle w:val="affff6"/>
        <w:ind w:firstLine="420"/>
      </w:pPr>
      <w:r>
        <w:rPr>
          <w:rFonts w:hint="eastAsia"/>
        </w:rPr>
        <w:t>土壤墒情传感器依据NY/T 1782中的技术规范执行。</w:t>
      </w:r>
    </w:p>
    <w:p w14:paraId="3FF1FBE5" w14:textId="77777777" w:rsidR="001656B2" w:rsidRDefault="001656B2" w:rsidP="00A22F61">
      <w:pPr>
        <w:pStyle w:val="affd"/>
        <w:spacing w:before="120" w:after="120"/>
      </w:pPr>
      <w:bookmarkStart w:id="88" w:name="_Toc226320216"/>
      <w:bookmarkStart w:id="89" w:name="_Toc227056112"/>
      <w:r>
        <w:rPr>
          <w:rFonts w:hint="eastAsia"/>
        </w:rPr>
        <w:t>晾晒烘干区</w:t>
      </w:r>
      <w:bookmarkEnd w:id="88"/>
      <w:bookmarkEnd w:id="89"/>
    </w:p>
    <w:p w14:paraId="41594B7F" w14:textId="24416C53" w:rsidR="001656B2" w:rsidRDefault="001656B2" w:rsidP="00A22F61">
      <w:pPr>
        <w:pStyle w:val="affff6"/>
        <w:ind w:firstLine="420"/>
      </w:pPr>
      <w:r>
        <w:rPr>
          <w:rFonts w:hint="eastAsia"/>
        </w:rPr>
        <w:t>根据小麦生产需求，建立晾晒场地，面积0.33hm</w:t>
      </w:r>
      <w:r>
        <w:rPr>
          <w:rFonts w:hint="eastAsia"/>
          <w:vertAlign w:val="superscript"/>
        </w:rPr>
        <w:t>2</w:t>
      </w:r>
      <w:r>
        <w:rPr>
          <w:rFonts w:hint="eastAsia"/>
        </w:rPr>
        <w:t>左右。晾晒区宜选地势稍高、四周偏低处，自然排水；阳光充足、通风、干燥并紧邻仓库，便于晾收转运。晾晒区地面</w:t>
      </w:r>
      <w:r w:rsidR="00CA06F5">
        <w:rPr>
          <w:rFonts w:hint="eastAsia"/>
        </w:rPr>
        <w:t>应</w:t>
      </w:r>
      <w:r>
        <w:rPr>
          <w:rFonts w:hint="eastAsia"/>
        </w:rPr>
        <w:t>水泥硬化，其材质坚固平整，排水性好，便于清洁与反复使用。根据基地发展规模，可适当扩大晾晒区，并配套建设一处粮食烘干站，配置烘干设备，单组处理能力为30吨/天，满足粮食烘干需求。</w:t>
      </w:r>
    </w:p>
    <w:p w14:paraId="19B20FAC" w14:textId="77777777" w:rsidR="001656B2" w:rsidRDefault="001656B2" w:rsidP="00A22F61">
      <w:pPr>
        <w:pStyle w:val="affd"/>
        <w:spacing w:before="120" w:after="120"/>
      </w:pPr>
      <w:bookmarkStart w:id="90" w:name="_Toc226320217"/>
      <w:bookmarkStart w:id="91" w:name="_Toc227056113"/>
      <w:r>
        <w:rPr>
          <w:rFonts w:hint="eastAsia"/>
        </w:rPr>
        <w:t>仓储区</w:t>
      </w:r>
      <w:bookmarkEnd w:id="90"/>
      <w:bookmarkEnd w:id="91"/>
    </w:p>
    <w:p w14:paraId="5F0FE65D" w14:textId="77777777" w:rsidR="001656B2" w:rsidRDefault="001656B2" w:rsidP="00A22F61">
      <w:pPr>
        <w:pStyle w:val="affe"/>
        <w:spacing w:before="120" w:after="120"/>
      </w:pPr>
      <w:r>
        <w:rPr>
          <w:rFonts w:hint="eastAsia"/>
        </w:rPr>
        <w:t>原粮储存库</w:t>
      </w:r>
    </w:p>
    <w:p w14:paraId="0005766D" w14:textId="4D714BB3" w:rsidR="001656B2" w:rsidRDefault="001656B2" w:rsidP="00A22F61">
      <w:pPr>
        <w:pStyle w:val="affff6"/>
        <w:ind w:firstLine="420"/>
      </w:pPr>
      <w:r>
        <w:rPr>
          <w:rFonts w:hint="eastAsia"/>
        </w:rPr>
        <w:t>应符合GB 46033</w:t>
      </w:r>
      <w:r w:rsidR="00CA06F5">
        <w:rPr>
          <w:rFonts w:hint="eastAsia"/>
        </w:rPr>
        <w:t>的规定</w:t>
      </w:r>
      <w:r>
        <w:rPr>
          <w:rFonts w:hint="eastAsia"/>
        </w:rPr>
        <w:t>，结合小麦原粮仓储需求，选择地势高、排水通畅地块建设仓储区。仓体</w:t>
      </w:r>
      <w:r w:rsidR="0091445C">
        <w:rPr>
          <w:rFonts w:hint="eastAsia"/>
        </w:rPr>
        <w:t>应</w:t>
      </w:r>
      <w:r>
        <w:rPr>
          <w:rFonts w:hint="eastAsia"/>
        </w:rPr>
        <w:t>通风防潮、密封防虫鼠，仓顶防雨防晒，墙体与地面防潮防渗；仓外设排水沟防倒灌，规模化仓储应配备温湿度监测系统。</w:t>
      </w:r>
    </w:p>
    <w:p w14:paraId="6C9CD1A4" w14:textId="77777777" w:rsidR="001656B2" w:rsidRDefault="001656B2" w:rsidP="00A22F61">
      <w:pPr>
        <w:pStyle w:val="affe"/>
        <w:spacing w:before="120" w:after="120"/>
      </w:pPr>
      <w:r>
        <w:rPr>
          <w:rFonts w:hint="eastAsia"/>
        </w:rPr>
        <w:t>农资农机库</w:t>
      </w:r>
    </w:p>
    <w:p w14:paraId="57237A90" w14:textId="77777777" w:rsidR="001656B2" w:rsidRDefault="001656B2" w:rsidP="00A22F61">
      <w:pPr>
        <w:pStyle w:val="affff6"/>
        <w:ind w:firstLine="420"/>
      </w:pPr>
      <w:r>
        <w:rPr>
          <w:rFonts w:hint="eastAsia"/>
        </w:rPr>
        <w:t>根据区域小麦生产需求，应因地制宜建设农资存放点和农机农具专用仓库，完善场地硬化、通风、防护等基础配套，实现农资、农机的分类规范存放；化学药剂需单独设置安全库房，配备专用存储设施和安全防护措施，做到专库专管、分类存放，确保生产安全。小麦种植基地配套农机见附录A。</w:t>
      </w:r>
    </w:p>
    <w:p w14:paraId="0721C301" w14:textId="77777777" w:rsidR="001656B2" w:rsidRDefault="001656B2" w:rsidP="00A22F61">
      <w:pPr>
        <w:pStyle w:val="affc"/>
        <w:spacing w:before="240" w:after="240"/>
      </w:pPr>
      <w:bookmarkStart w:id="92" w:name="_Toc226320218"/>
      <w:bookmarkStart w:id="93" w:name="_Toc227056114"/>
      <w:r>
        <w:rPr>
          <w:rFonts w:hint="eastAsia"/>
        </w:rPr>
        <w:t>栽培技术</w:t>
      </w:r>
      <w:bookmarkEnd w:id="92"/>
      <w:bookmarkEnd w:id="93"/>
    </w:p>
    <w:p w14:paraId="22B6BBF3" w14:textId="1A45CB47" w:rsidR="00DC336E" w:rsidRPr="00DC336E" w:rsidRDefault="00DC336E" w:rsidP="00DC336E">
      <w:pPr>
        <w:pStyle w:val="affd"/>
        <w:spacing w:before="120" w:after="120"/>
      </w:pPr>
      <w:bookmarkStart w:id="94" w:name="_Toc584078298_WPSOffice_Level2"/>
      <w:bookmarkStart w:id="95" w:name="_Toc1753460571_WPSOffice_Level2"/>
      <w:bookmarkStart w:id="96" w:name="_Toc226320219"/>
      <w:bookmarkStart w:id="97" w:name="_Toc227056115"/>
      <w:r w:rsidRPr="00DC336E">
        <w:rPr>
          <w:rFonts w:hint="eastAsia"/>
        </w:rPr>
        <w:t>整地</w:t>
      </w:r>
      <w:bookmarkEnd w:id="94"/>
      <w:bookmarkEnd w:id="95"/>
      <w:bookmarkEnd w:id="96"/>
      <w:bookmarkEnd w:id="97"/>
    </w:p>
    <w:p w14:paraId="57551E49" w14:textId="2138B810" w:rsidR="00DC336E" w:rsidRPr="00DC336E" w:rsidRDefault="00DC336E" w:rsidP="00DC336E">
      <w:pPr>
        <w:pStyle w:val="affff6"/>
        <w:ind w:firstLine="420"/>
      </w:pPr>
      <w:r w:rsidRPr="00DC336E">
        <w:rPr>
          <w:rFonts w:hint="eastAsia"/>
        </w:rPr>
        <w:t>播前粉碎田间秸秆及杂草，土壤深翻，旋耕耙平，使土质疏松透气，上松下实，结构良好，并施足基肥。开好四沟，厢沟、腰沟、边沟及田外排水沟，田外排水沟</w:t>
      </w:r>
      <w:r w:rsidRPr="00DC336E">
        <w:t>≥</w:t>
      </w:r>
      <w:r w:rsidRPr="00DC336E">
        <w:rPr>
          <w:rFonts w:hint="eastAsia"/>
        </w:rPr>
        <w:t>60cm，围沟深度</w:t>
      </w:r>
      <w:r w:rsidRPr="00DC336E">
        <w:t>≥</w:t>
      </w:r>
      <w:r w:rsidRPr="00DC336E">
        <w:rPr>
          <w:rFonts w:hint="eastAsia"/>
        </w:rPr>
        <w:t>40cm，中沟深度30</w:t>
      </w:r>
      <w:r w:rsidR="00CA06F5">
        <w:rPr>
          <w:rFonts w:hint="eastAsia"/>
        </w:rPr>
        <w:t>cm</w:t>
      </w:r>
      <w:r w:rsidR="0035100C">
        <w:rPr>
          <w:rFonts w:hAnsi="宋体" w:hint="eastAsia"/>
        </w:rPr>
        <w:t>～</w:t>
      </w:r>
      <w:r w:rsidRPr="00DC336E">
        <w:rPr>
          <w:rFonts w:hint="eastAsia"/>
        </w:rPr>
        <w:t>40cm，厢沟深度20</w:t>
      </w:r>
      <w:r w:rsidR="00CA06F5">
        <w:rPr>
          <w:rFonts w:hint="eastAsia"/>
        </w:rPr>
        <w:t>cm</w:t>
      </w:r>
      <w:r w:rsidR="0035100C">
        <w:rPr>
          <w:rFonts w:hAnsi="宋体" w:hint="eastAsia"/>
        </w:rPr>
        <w:t>～</w:t>
      </w:r>
      <w:r w:rsidRPr="00DC336E">
        <w:rPr>
          <w:rFonts w:hint="eastAsia"/>
        </w:rPr>
        <w:t>25cm，四沟</w:t>
      </w:r>
      <w:r w:rsidR="0035100C">
        <w:rPr>
          <w:rFonts w:hint="eastAsia"/>
        </w:rPr>
        <w:t>应</w:t>
      </w:r>
      <w:r w:rsidRPr="00DC336E">
        <w:rPr>
          <w:rFonts w:hint="eastAsia"/>
        </w:rPr>
        <w:t>逐渐加深、拓宽，且相互连通。</w:t>
      </w:r>
    </w:p>
    <w:p w14:paraId="7777BB85" w14:textId="309D945D" w:rsidR="00DC336E" w:rsidRPr="00DC336E" w:rsidRDefault="00DC336E" w:rsidP="00DC336E">
      <w:pPr>
        <w:pStyle w:val="affd"/>
        <w:spacing w:before="120" w:after="120"/>
      </w:pPr>
      <w:bookmarkStart w:id="98" w:name="_Toc1548869809_WPSOffice_Level2"/>
      <w:bookmarkStart w:id="99" w:name="_Toc114738965_WPSOffice_Level2"/>
      <w:bookmarkStart w:id="100" w:name="_Toc226320220"/>
      <w:bookmarkStart w:id="101" w:name="_Toc227056116"/>
      <w:r w:rsidRPr="00DC336E">
        <w:rPr>
          <w:rFonts w:hint="eastAsia"/>
        </w:rPr>
        <w:t>品种</w:t>
      </w:r>
      <w:bookmarkEnd w:id="98"/>
      <w:bookmarkEnd w:id="99"/>
      <w:r w:rsidRPr="00DC336E">
        <w:rPr>
          <w:rFonts w:hint="eastAsia"/>
        </w:rPr>
        <w:t>要求</w:t>
      </w:r>
      <w:bookmarkEnd w:id="100"/>
      <w:bookmarkEnd w:id="101"/>
    </w:p>
    <w:p w14:paraId="4761D7D3" w14:textId="235A58C9" w:rsidR="00DC336E" w:rsidRPr="00DC336E" w:rsidRDefault="00DC336E" w:rsidP="00FD3931">
      <w:pPr>
        <w:pStyle w:val="affff6"/>
        <w:ind w:firstLine="420"/>
      </w:pPr>
      <w:r w:rsidRPr="00DC336E">
        <w:rPr>
          <w:rFonts w:hint="eastAsia"/>
        </w:rPr>
        <w:t>依据区域小麦生产需求及订单布局，精准选定种植品种与种植面积，</w:t>
      </w:r>
      <w:r w:rsidR="00FD3931" w:rsidRPr="00FD3931">
        <w:rPr>
          <w:rFonts w:hint="eastAsia"/>
        </w:rPr>
        <w:t>选用通过国家（长江中下游区域）或湖北省农作物品种审定委员会审定，或湖北省通过引种备案，赤霉病抗性达到中抗及以上，且达到中强筋或强筋小麦品种。品种品质应参照GB/T 17320的规定执行</w:t>
      </w:r>
      <w:r w:rsidR="00FD3931">
        <w:rPr>
          <w:rFonts w:hint="eastAsia"/>
        </w:rPr>
        <w:t>，</w:t>
      </w:r>
      <w:r w:rsidRPr="00DC336E">
        <w:rPr>
          <w:rFonts w:hint="eastAsia"/>
        </w:rPr>
        <w:t>种子质量按照GB 4404.1执行。</w:t>
      </w:r>
    </w:p>
    <w:p w14:paraId="0FA192E5" w14:textId="0CF0B828" w:rsidR="00DC336E" w:rsidRPr="00DC336E" w:rsidRDefault="00DC336E" w:rsidP="00DC336E">
      <w:pPr>
        <w:pStyle w:val="affd"/>
        <w:spacing w:before="120" w:after="120"/>
      </w:pPr>
      <w:bookmarkStart w:id="102" w:name="_Toc226320221"/>
      <w:bookmarkStart w:id="103" w:name="_Toc227056117"/>
      <w:r w:rsidRPr="00DC336E">
        <w:rPr>
          <w:rFonts w:hint="eastAsia"/>
        </w:rPr>
        <w:t>施肥</w:t>
      </w:r>
      <w:bookmarkEnd w:id="102"/>
      <w:bookmarkEnd w:id="103"/>
    </w:p>
    <w:p w14:paraId="448D1B7B" w14:textId="71FEB1F8" w:rsidR="00DC336E" w:rsidRPr="00DC336E" w:rsidRDefault="00DC336E" w:rsidP="00DC336E">
      <w:pPr>
        <w:pStyle w:val="affff6"/>
        <w:ind w:firstLine="420"/>
      </w:pPr>
      <w:r w:rsidRPr="00DC336E">
        <w:rPr>
          <w:rFonts w:hint="eastAsia"/>
        </w:rPr>
        <w:t>宜采用测土配方施肥，肥料使用量需满足中强筋</w:t>
      </w:r>
      <w:r w:rsidR="00027224">
        <w:rPr>
          <w:rFonts w:hint="eastAsia"/>
        </w:rPr>
        <w:t>或强筋</w:t>
      </w:r>
      <w:r w:rsidRPr="00DC336E">
        <w:rPr>
          <w:rFonts w:hint="eastAsia"/>
        </w:rPr>
        <w:t>小麦所需的土壤养分。并根据小麦生长情况，氮肥后移，重施拔节孕穗肥。施肥应符合NY/T 496中的规定。</w:t>
      </w:r>
    </w:p>
    <w:p w14:paraId="746411AD" w14:textId="0C046CC6" w:rsidR="00DC336E" w:rsidRPr="00DC336E" w:rsidRDefault="00DC336E" w:rsidP="00DC336E">
      <w:pPr>
        <w:pStyle w:val="affd"/>
        <w:spacing w:before="120" w:after="120"/>
        <w:rPr>
          <w:rFonts w:ascii="宋体" w:hAnsi="宋体"/>
        </w:rPr>
      </w:pPr>
      <w:bookmarkStart w:id="104" w:name="_Toc226320222"/>
      <w:bookmarkStart w:id="105" w:name="_Toc227056118"/>
      <w:r w:rsidRPr="00DC336E">
        <w:rPr>
          <w:rFonts w:ascii="宋体" w:hAnsi="宋体" w:hint="eastAsia"/>
        </w:rPr>
        <w:t>播种要求</w:t>
      </w:r>
      <w:bookmarkEnd w:id="104"/>
      <w:bookmarkEnd w:id="105"/>
    </w:p>
    <w:p w14:paraId="3E070B70" w14:textId="77777777" w:rsidR="00DC336E" w:rsidRPr="00DC336E" w:rsidRDefault="00DC336E" w:rsidP="00DC336E">
      <w:pPr>
        <w:pStyle w:val="affff6"/>
        <w:ind w:firstLine="420"/>
      </w:pPr>
      <w:r w:rsidRPr="00DC336E">
        <w:rPr>
          <w:rFonts w:hint="eastAsia"/>
        </w:rPr>
        <w:t>小麦播种质量符合NY/T 739中的规定</w:t>
      </w:r>
    </w:p>
    <w:p w14:paraId="2F4EAF9D" w14:textId="4744F6F3" w:rsidR="00DC336E" w:rsidRPr="00DC336E" w:rsidRDefault="00DC336E" w:rsidP="00DC336E">
      <w:pPr>
        <w:pStyle w:val="affd"/>
        <w:spacing w:before="120" w:after="120"/>
        <w:rPr>
          <w:rFonts w:ascii="宋体" w:hAnsi="宋体"/>
        </w:rPr>
      </w:pPr>
      <w:bookmarkStart w:id="106" w:name="_Toc1455584839_WPSOffice_Level2"/>
      <w:bookmarkStart w:id="107" w:name="_Toc2014965519_WPSOffice_Level2"/>
      <w:bookmarkStart w:id="108" w:name="_Toc226320223"/>
      <w:bookmarkStart w:id="109" w:name="_Toc227056119"/>
      <w:r w:rsidRPr="00DC336E">
        <w:rPr>
          <w:rFonts w:ascii="宋体" w:hAnsi="宋体" w:hint="eastAsia"/>
        </w:rPr>
        <w:t>栽培管理</w:t>
      </w:r>
      <w:bookmarkEnd w:id="106"/>
      <w:bookmarkEnd w:id="107"/>
      <w:bookmarkEnd w:id="108"/>
      <w:bookmarkEnd w:id="109"/>
    </w:p>
    <w:p w14:paraId="78B3F166" w14:textId="56F6B358" w:rsidR="00DC336E" w:rsidRPr="00DC336E" w:rsidRDefault="00027224" w:rsidP="00DC336E">
      <w:pPr>
        <w:pStyle w:val="affff6"/>
        <w:ind w:firstLine="420"/>
        <w:rPr>
          <w:rFonts w:hAnsi="宋体"/>
        </w:rPr>
      </w:pPr>
      <w:r>
        <w:rPr>
          <w:rFonts w:hint="eastAsia"/>
        </w:rPr>
        <w:t>应</w:t>
      </w:r>
      <w:r w:rsidR="00DC336E" w:rsidRPr="00DC336E">
        <w:rPr>
          <w:rFonts w:hint="eastAsia"/>
        </w:rPr>
        <w:t>参照DB</w:t>
      </w:r>
      <w:r w:rsidR="00CA06F5">
        <w:t xml:space="preserve"> </w:t>
      </w:r>
      <w:r w:rsidR="00DC336E" w:rsidRPr="00DC336E">
        <w:rPr>
          <w:rFonts w:hint="eastAsia"/>
        </w:rPr>
        <w:t>4206/T 40执行。</w:t>
      </w:r>
    </w:p>
    <w:p w14:paraId="2A40CE51" w14:textId="140D0F68" w:rsidR="00DC336E" w:rsidRPr="00DC336E" w:rsidRDefault="00DC336E" w:rsidP="00DC336E">
      <w:pPr>
        <w:pStyle w:val="affd"/>
        <w:spacing w:before="120" w:after="120"/>
        <w:rPr>
          <w:rFonts w:ascii="宋体" w:hAnsi="宋体"/>
        </w:rPr>
      </w:pPr>
      <w:bookmarkStart w:id="110" w:name="_Toc1212298786_WPSOffice_Level2"/>
      <w:bookmarkStart w:id="111" w:name="_Toc1343238391_WPSOffice_Level2"/>
      <w:bookmarkStart w:id="112" w:name="_Toc226320224"/>
      <w:bookmarkStart w:id="113" w:name="_Toc227056120"/>
      <w:r w:rsidRPr="00DC336E">
        <w:rPr>
          <w:rFonts w:ascii="宋体" w:hAnsi="宋体" w:hint="eastAsia"/>
        </w:rPr>
        <w:t>病虫害防控</w:t>
      </w:r>
      <w:bookmarkEnd w:id="110"/>
      <w:bookmarkEnd w:id="111"/>
      <w:bookmarkEnd w:id="112"/>
      <w:bookmarkEnd w:id="113"/>
    </w:p>
    <w:p w14:paraId="0CBC2530" w14:textId="6969D688" w:rsidR="00DC336E" w:rsidRDefault="00DC336E" w:rsidP="00DC336E">
      <w:pPr>
        <w:pStyle w:val="affff6"/>
        <w:ind w:firstLine="420"/>
      </w:pPr>
      <w:r w:rsidRPr="00DC336E">
        <w:rPr>
          <w:rFonts w:hint="eastAsia"/>
        </w:rPr>
        <w:lastRenderedPageBreak/>
        <w:t>病虫害防控应遵循“预防为主、综合防控”的植保方针，把握“科技支撑、绿色植保”理念，实际生产上应因地制宜，采用以农业防治</w:t>
      </w:r>
      <w:r w:rsidR="00027224">
        <w:rPr>
          <w:rFonts w:hint="eastAsia"/>
        </w:rPr>
        <w:t>、绿色防控</w:t>
      </w:r>
      <w:r w:rsidRPr="00DC336E">
        <w:rPr>
          <w:rFonts w:hint="eastAsia"/>
        </w:rPr>
        <w:t>为主，化学防治为辅的防控策略。小麦生育期内主要病虫害防治依据NY/T 3302中的执行。喷雾机（器）田间作业质量应符合NY/T 650的要求；植保无人机防治小麦病虫害作业应按照NY/T 4260规定执行。并依据GB/T 8321中的规定，合理使用农药。</w:t>
      </w:r>
      <w:bookmarkStart w:id="114" w:name="_Toc1026278313_WPSOffice_Level2"/>
      <w:bookmarkStart w:id="115" w:name="_Toc805509400_WPSOffice_Level2"/>
    </w:p>
    <w:p w14:paraId="5D048827" w14:textId="02C64E72" w:rsidR="00DC336E" w:rsidRPr="00DC336E" w:rsidRDefault="00DC336E" w:rsidP="00DC336E">
      <w:pPr>
        <w:pStyle w:val="affd"/>
        <w:spacing w:before="120" w:after="120"/>
        <w:rPr>
          <w:rFonts w:ascii="宋体" w:hAnsi="宋体"/>
        </w:rPr>
      </w:pPr>
      <w:bookmarkStart w:id="116" w:name="_Toc226320225"/>
      <w:bookmarkStart w:id="117" w:name="_Toc227056121"/>
      <w:r w:rsidRPr="00DC336E">
        <w:rPr>
          <w:rFonts w:ascii="宋体" w:hAnsi="宋体" w:hint="eastAsia"/>
        </w:rPr>
        <w:t>收获储藏</w:t>
      </w:r>
      <w:bookmarkEnd w:id="114"/>
      <w:bookmarkEnd w:id="115"/>
      <w:bookmarkEnd w:id="116"/>
      <w:bookmarkEnd w:id="117"/>
    </w:p>
    <w:p w14:paraId="3542A4ED" w14:textId="0F0E0EF0" w:rsidR="001656B2" w:rsidRDefault="00DC336E" w:rsidP="00DC336E">
      <w:pPr>
        <w:pStyle w:val="affff6"/>
        <w:ind w:firstLine="420"/>
      </w:pPr>
      <w:r w:rsidRPr="00DC336E">
        <w:rPr>
          <w:rFonts w:hint="eastAsia"/>
        </w:rPr>
        <w:t>小麦灌浆后期密切关注籽粒硬度变化</w:t>
      </w:r>
      <w:r w:rsidR="00027224">
        <w:rPr>
          <w:rFonts w:hint="eastAsia"/>
        </w:rPr>
        <w:t>和天气预报，</w:t>
      </w:r>
      <w:r w:rsidRPr="00DC336E">
        <w:rPr>
          <w:rFonts w:hint="eastAsia"/>
        </w:rPr>
        <w:t>抢抓晴好天气</w:t>
      </w:r>
      <w:r w:rsidR="00027224">
        <w:rPr>
          <w:rFonts w:hint="eastAsia"/>
        </w:rPr>
        <w:t>及时</w:t>
      </w:r>
      <w:r w:rsidRPr="00DC336E">
        <w:rPr>
          <w:rFonts w:hint="eastAsia"/>
        </w:rPr>
        <w:t>收获、晾晒（烘干）。入库小麦籽粒</w:t>
      </w:r>
      <w:r w:rsidR="00027224">
        <w:rPr>
          <w:rFonts w:hint="eastAsia"/>
        </w:rPr>
        <w:t>应</w:t>
      </w:r>
      <w:r w:rsidRPr="00DC336E">
        <w:rPr>
          <w:rFonts w:hint="eastAsia"/>
        </w:rPr>
        <w:t>符合GB 46033中粮食生产作业的规定。入库时籽粒含水量、不完善粒占比等指标应符合GB 1351的要求。</w:t>
      </w:r>
    </w:p>
    <w:p w14:paraId="58BDEE57" w14:textId="350FE414" w:rsidR="001656B2" w:rsidRDefault="001656B2" w:rsidP="00A22F61">
      <w:pPr>
        <w:pStyle w:val="affc"/>
        <w:spacing w:before="240" w:after="240"/>
      </w:pPr>
      <w:bookmarkStart w:id="118" w:name="_Toc226320226"/>
      <w:bookmarkStart w:id="119" w:name="_Toc227056122"/>
      <w:r>
        <w:rPr>
          <w:rFonts w:hint="eastAsia"/>
        </w:rPr>
        <w:t>基地管理</w:t>
      </w:r>
      <w:bookmarkEnd w:id="118"/>
      <w:bookmarkEnd w:id="119"/>
    </w:p>
    <w:p w14:paraId="096D5C12" w14:textId="77777777" w:rsidR="001656B2" w:rsidRDefault="001656B2" w:rsidP="00A22F61">
      <w:pPr>
        <w:pStyle w:val="affd"/>
        <w:spacing w:before="120" w:after="120"/>
      </w:pPr>
      <w:bookmarkStart w:id="120" w:name="_Toc226320227"/>
      <w:bookmarkStart w:id="121" w:name="_Toc227056123"/>
      <w:r>
        <w:rPr>
          <w:rFonts w:hint="eastAsia"/>
        </w:rPr>
        <w:t>组织管理</w:t>
      </w:r>
      <w:bookmarkEnd w:id="120"/>
      <w:bookmarkEnd w:id="121"/>
    </w:p>
    <w:p w14:paraId="4371D78F" w14:textId="40965987" w:rsidR="001656B2" w:rsidRDefault="001656B2" w:rsidP="00A22F61">
      <w:pPr>
        <w:pStyle w:val="affff6"/>
        <w:ind w:firstLine="420"/>
      </w:pPr>
      <w:r>
        <w:rPr>
          <w:rFonts w:hint="eastAsia"/>
        </w:rPr>
        <w:t>建立健全基地管理制度</w:t>
      </w:r>
      <w:r w:rsidR="00477E2B">
        <w:rPr>
          <w:rFonts w:hint="eastAsia"/>
        </w:rPr>
        <w:t>、</w:t>
      </w:r>
      <w:r w:rsidR="00477E2B" w:rsidRPr="00477E2B">
        <w:rPr>
          <w:rFonts w:hint="eastAsia"/>
        </w:rPr>
        <w:t>水电设施管理制度等</w:t>
      </w:r>
      <w:r>
        <w:rPr>
          <w:rFonts w:hint="eastAsia"/>
        </w:rPr>
        <w:t>，明确岗位职责</w:t>
      </w:r>
      <w:r w:rsidRPr="00CA06F5">
        <w:rPr>
          <w:rFonts w:hint="eastAsia"/>
          <w:color w:val="FF0000"/>
        </w:rPr>
        <w:t>，</w:t>
      </w:r>
      <w:r>
        <w:rPr>
          <w:rFonts w:hint="eastAsia"/>
        </w:rPr>
        <w:t>建立防范预案和应急管理。</w:t>
      </w:r>
    </w:p>
    <w:p w14:paraId="01676B8F" w14:textId="77777777" w:rsidR="001656B2" w:rsidRDefault="001656B2" w:rsidP="00A22F61">
      <w:pPr>
        <w:pStyle w:val="affd"/>
        <w:spacing w:before="120" w:after="120"/>
      </w:pPr>
      <w:bookmarkStart w:id="122" w:name="_Toc226320228"/>
      <w:bookmarkStart w:id="123" w:name="_Toc227056124"/>
      <w:r>
        <w:rPr>
          <w:rFonts w:hint="eastAsia"/>
        </w:rPr>
        <w:t>人员管理</w:t>
      </w:r>
      <w:bookmarkEnd w:id="122"/>
      <w:bookmarkEnd w:id="123"/>
    </w:p>
    <w:p w14:paraId="50D4A4AF" w14:textId="63268327" w:rsidR="001656B2" w:rsidRDefault="001656B2" w:rsidP="00A22F61">
      <w:pPr>
        <w:pStyle w:val="affff6"/>
        <w:ind w:firstLine="420"/>
      </w:pPr>
      <w:r>
        <w:rPr>
          <w:rFonts w:hint="eastAsia"/>
        </w:rPr>
        <w:t>定期对基地人员进行技术培训，包括种植技术、田间管理技术以及农机操作技能</w:t>
      </w:r>
      <w:r w:rsidR="00CA06F5">
        <w:rPr>
          <w:rFonts w:hint="eastAsia"/>
        </w:rPr>
        <w:t>。</w:t>
      </w:r>
      <w:r>
        <w:rPr>
          <w:rFonts w:hint="eastAsia"/>
        </w:rPr>
        <w:t>规范基地人员行为，禁止焚烧任何废弃物，应集中回收，实施合理的秸秆还田。</w:t>
      </w:r>
    </w:p>
    <w:p w14:paraId="08BEACD0" w14:textId="77777777" w:rsidR="001656B2" w:rsidRDefault="001656B2" w:rsidP="00A22F61">
      <w:pPr>
        <w:pStyle w:val="affd"/>
        <w:spacing w:before="120" w:after="120"/>
      </w:pPr>
      <w:bookmarkStart w:id="124" w:name="_Toc226320229"/>
      <w:bookmarkStart w:id="125" w:name="_Toc227056125"/>
      <w:r>
        <w:rPr>
          <w:rFonts w:hint="eastAsia"/>
        </w:rPr>
        <w:t>档案管理</w:t>
      </w:r>
      <w:bookmarkEnd w:id="124"/>
      <w:bookmarkEnd w:id="125"/>
    </w:p>
    <w:p w14:paraId="564EB22E" w14:textId="77777777" w:rsidR="00481CB2" w:rsidRDefault="001656B2" w:rsidP="00A22F61">
      <w:pPr>
        <w:pStyle w:val="affff6"/>
        <w:ind w:firstLine="420"/>
        <w:sectPr w:rsidR="00481CB2" w:rsidSect="00481CB2">
          <w:headerReference w:type="even" r:id="rId27"/>
          <w:headerReference w:type="default" r:id="rId28"/>
          <w:footerReference w:type="even" r:id="rId29"/>
          <w:footerReference w:type="default" r:id="rId30"/>
          <w:pgSz w:w="11906" w:h="16838" w:code="9"/>
          <w:pgMar w:top="1928" w:right="1134" w:bottom="1134" w:left="1134" w:header="1418" w:footer="1134" w:gutter="284"/>
          <w:cols w:space="425"/>
          <w:formProt w:val="0"/>
          <w:docGrid w:linePitch="312"/>
        </w:sectPr>
      </w:pPr>
      <w:r>
        <w:rPr>
          <w:rFonts w:hint="eastAsia"/>
        </w:rPr>
        <w:t>建立小麦生产档案，记录种植品种、田间管理、病虫草害防治和收获等信息，档案保存2年以上。</w:t>
      </w:r>
    </w:p>
    <w:p w14:paraId="15F855DF" w14:textId="24167EBB" w:rsidR="00640623" w:rsidRDefault="00640623" w:rsidP="00481CB2">
      <w:pPr>
        <w:pStyle w:val="af8"/>
        <w:rPr>
          <w:rFonts w:hint="eastAsia"/>
          <w:vanish w:val="0"/>
        </w:rPr>
      </w:pPr>
      <w:bookmarkStart w:id="126" w:name="BookMark5"/>
      <w:bookmarkEnd w:id="26"/>
    </w:p>
    <w:p w14:paraId="0E08949E" w14:textId="7A3A2C37" w:rsidR="00481CB2" w:rsidRDefault="00481CB2" w:rsidP="00481CB2">
      <w:pPr>
        <w:pStyle w:val="afe"/>
        <w:rPr>
          <w:rFonts w:hint="eastAsia"/>
          <w:vanish w:val="0"/>
        </w:rPr>
      </w:pPr>
    </w:p>
    <w:p w14:paraId="24BF2A60" w14:textId="2128ED7D" w:rsidR="00481CB2" w:rsidRDefault="00481CB2" w:rsidP="00481CB2">
      <w:pPr>
        <w:pStyle w:val="aff3"/>
        <w:spacing w:after="120"/>
        <w:rPr>
          <w:rFonts w:hint="eastAsia"/>
        </w:rPr>
      </w:pPr>
      <w:r>
        <w:br/>
      </w:r>
      <w:r>
        <w:rPr>
          <w:rFonts w:hint="eastAsia"/>
        </w:rPr>
        <w:t>（资料性）</w:t>
      </w:r>
      <w:r>
        <w:br/>
      </w:r>
      <w:r>
        <w:rPr>
          <w:rFonts w:hint="eastAsia"/>
        </w:rPr>
        <w:t>小麦种植基地配套农机</w:t>
      </w:r>
    </w:p>
    <w:p w14:paraId="7E5F8CB7" w14:textId="77777777" w:rsidR="00A22F61" w:rsidRPr="00A22F61" w:rsidRDefault="00640623" w:rsidP="00A22F61">
      <w:pPr>
        <w:pStyle w:val="affff6"/>
        <w:ind w:firstLine="420"/>
      </w:pPr>
      <w:r>
        <w:rPr>
          <w:rFonts w:hint="eastAsia"/>
        </w:rPr>
        <w:t>小麦种植基地配套农机见表A</w:t>
      </w:r>
      <w:r>
        <w:t>.1</w:t>
      </w:r>
      <w:r>
        <w:rPr>
          <w:rFonts w:hint="eastAsia"/>
        </w:rPr>
        <w:t>。</w:t>
      </w:r>
    </w:p>
    <w:p w14:paraId="32A64191" w14:textId="77777777" w:rsidR="00A22F61" w:rsidRPr="00A22F61" w:rsidRDefault="00640623" w:rsidP="00640623">
      <w:pPr>
        <w:pStyle w:val="aff"/>
        <w:spacing w:before="120" w:after="120"/>
      </w:pPr>
      <w:r>
        <w:rPr>
          <w:rFonts w:hint="eastAsia"/>
        </w:rPr>
        <w:t>小麦种植基地配套农机</w:t>
      </w:r>
    </w:p>
    <w:tbl>
      <w:tblPr>
        <w:tblStyle w:val="afffffffff5"/>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44"/>
        <w:gridCol w:w="1229"/>
        <w:gridCol w:w="1489"/>
        <w:gridCol w:w="3723"/>
        <w:gridCol w:w="1985"/>
      </w:tblGrid>
      <w:tr w:rsidR="00640623" w:rsidRPr="00481CB2" w14:paraId="435602A9" w14:textId="77777777" w:rsidTr="00481CB2">
        <w:trPr>
          <w:trHeight w:val="20"/>
          <w:jc w:val="center"/>
        </w:trPr>
        <w:tc>
          <w:tcPr>
            <w:tcW w:w="598" w:type="pct"/>
            <w:vAlign w:val="center"/>
            <w:hideMark/>
          </w:tcPr>
          <w:p w14:paraId="2F2E1F89" w14:textId="77777777" w:rsidR="00640623" w:rsidRPr="00481CB2" w:rsidRDefault="00640623" w:rsidP="00481CB2">
            <w:pPr>
              <w:spacing w:line="240" w:lineRule="auto"/>
              <w:jc w:val="center"/>
              <w:rPr>
                <w:rFonts w:ascii="宋体" w:hAnsi="Times New Roman"/>
                <w:bCs/>
                <w:kern w:val="0"/>
                <w:sz w:val="18"/>
                <w:szCs w:val="18"/>
              </w:rPr>
            </w:pPr>
            <w:r w:rsidRPr="00481CB2">
              <w:rPr>
                <w:rFonts w:ascii="宋体" w:hAnsi="宋体" w:hint="eastAsia"/>
                <w:bCs/>
                <w:kern w:val="0"/>
                <w:sz w:val="18"/>
                <w:szCs w:val="18"/>
              </w:rPr>
              <w:t>种植阶段</w:t>
            </w:r>
          </w:p>
        </w:tc>
        <w:tc>
          <w:tcPr>
            <w:tcW w:w="642" w:type="pct"/>
            <w:vAlign w:val="center"/>
            <w:hideMark/>
          </w:tcPr>
          <w:p w14:paraId="177C85AA" w14:textId="77777777" w:rsidR="00640623" w:rsidRPr="00481CB2" w:rsidRDefault="00640623" w:rsidP="00481CB2">
            <w:pPr>
              <w:spacing w:line="240" w:lineRule="auto"/>
              <w:jc w:val="center"/>
              <w:rPr>
                <w:rFonts w:ascii="宋体" w:hAnsi="Times New Roman"/>
                <w:bCs/>
                <w:kern w:val="0"/>
                <w:sz w:val="18"/>
                <w:szCs w:val="18"/>
              </w:rPr>
            </w:pPr>
            <w:r w:rsidRPr="00481CB2">
              <w:rPr>
                <w:rFonts w:ascii="宋体" w:hAnsi="宋体" w:hint="eastAsia"/>
                <w:bCs/>
                <w:kern w:val="0"/>
                <w:sz w:val="18"/>
                <w:szCs w:val="18"/>
              </w:rPr>
              <w:t>农机类型</w:t>
            </w:r>
          </w:p>
        </w:tc>
        <w:tc>
          <w:tcPr>
            <w:tcW w:w="778" w:type="pct"/>
            <w:vAlign w:val="center"/>
            <w:hideMark/>
          </w:tcPr>
          <w:p w14:paraId="1F209BC2" w14:textId="77777777" w:rsidR="00640623" w:rsidRPr="00481CB2" w:rsidRDefault="00640623" w:rsidP="00481CB2">
            <w:pPr>
              <w:spacing w:line="240" w:lineRule="auto"/>
              <w:jc w:val="center"/>
              <w:rPr>
                <w:rFonts w:ascii="宋体" w:hAnsi="Times New Roman"/>
                <w:bCs/>
                <w:kern w:val="0"/>
                <w:sz w:val="18"/>
                <w:szCs w:val="18"/>
              </w:rPr>
            </w:pPr>
            <w:r w:rsidRPr="00481CB2">
              <w:rPr>
                <w:rFonts w:ascii="宋体" w:hAnsi="宋体" w:hint="eastAsia"/>
                <w:bCs/>
                <w:kern w:val="0"/>
                <w:sz w:val="18"/>
                <w:szCs w:val="18"/>
              </w:rPr>
              <w:t>用途</w:t>
            </w:r>
          </w:p>
        </w:tc>
        <w:tc>
          <w:tcPr>
            <w:tcW w:w="1945" w:type="pct"/>
            <w:vAlign w:val="center"/>
            <w:hideMark/>
          </w:tcPr>
          <w:p w14:paraId="41042284" w14:textId="77777777" w:rsidR="00640623" w:rsidRPr="00481CB2" w:rsidRDefault="00640623" w:rsidP="00481CB2">
            <w:pPr>
              <w:spacing w:line="240" w:lineRule="auto"/>
              <w:jc w:val="center"/>
              <w:rPr>
                <w:rFonts w:ascii="宋体" w:hAnsi="Times New Roman"/>
                <w:bCs/>
                <w:kern w:val="0"/>
                <w:sz w:val="18"/>
                <w:szCs w:val="18"/>
              </w:rPr>
            </w:pPr>
            <w:r w:rsidRPr="00481CB2">
              <w:rPr>
                <w:rFonts w:ascii="宋体" w:hAnsi="宋体" w:hint="eastAsia"/>
                <w:bCs/>
                <w:kern w:val="0"/>
                <w:sz w:val="18"/>
                <w:szCs w:val="18"/>
              </w:rPr>
              <w:t>注意事项</w:t>
            </w:r>
          </w:p>
        </w:tc>
        <w:tc>
          <w:tcPr>
            <w:tcW w:w="1037" w:type="pct"/>
            <w:vAlign w:val="center"/>
            <w:hideMark/>
          </w:tcPr>
          <w:p w14:paraId="56ACEEE7" w14:textId="77777777" w:rsidR="00640623" w:rsidRPr="00481CB2" w:rsidRDefault="00640623" w:rsidP="00481CB2">
            <w:pPr>
              <w:spacing w:line="240" w:lineRule="auto"/>
              <w:jc w:val="center"/>
              <w:rPr>
                <w:rFonts w:ascii="宋体" w:hAnsi="Times New Roman"/>
                <w:bCs/>
                <w:kern w:val="0"/>
                <w:sz w:val="18"/>
                <w:szCs w:val="18"/>
              </w:rPr>
            </w:pPr>
            <w:r w:rsidRPr="00481CB2">
              <w:rPr>
                <w:rFonts w:ascii="宋体" w:hAnsi="宋体" w:hint="eastAsia"/>
                <w:bCs/>
                <w:kern w:val="0"/>
                <w:sz w:val="18"/>
                <w:szCs w:val="18"/>
              </w:rPr>
              <w:t>参考标准</w:t>
            </w:r>
          </w:p>
        </w:tc>
      </w:tr>
      <w:tr w:rsidR="00640623" w14:paraId="7BCCB506" w14:textId="77777777" w:rsidTr="00481CB2">
        <w:trPr>
          <w:trHeight w:val="20"/>
          <w:jc w:val="center"/>
        </w:trPr>
        <w:tc>
          <w:tcPr>
            <w:tcW w:w="598" w:type="pct"/>
            <w:vMerge w:val="restart"/>
            <w:vAlign w:val="center"/>
            <w:hideMark/>
          </w:tcPr>
          <w:p w14:paraId="55B0F911"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播前准备</w:t>
            </w:r>
          </w:p>
        </w:tc>
        <w:tc>
          <w:tcPr>
            <w:tcW w:w="642" w:type="pct"/>
            <w:vAlign w:val="center"/>
            <w:hideMark/>
          </w:tcPr>
          <w:p w14:paraId="014FDBB1"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秸秆粉碎还田机</w:t>
            </w:r>
          </w:p>
        </w:tc>
        <w:tc>
          <w:tcPr>
            <w:tcW w:w="778" w:type="pct"/>
            <w:vAlign w:val="center"/>
            <w:hideMark/>
          </w:tcPr>
          <w:p w14:paraId="6FABD8F5"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秸秆粉碎还田、灭茬整地</w:t>
            </w:r>
          </w:p>
        </w:tc>
        <w:tc>
          <w:tcPr>
            <w:tcW w:w="1945" w:type="pct"/>
            <w:vAlign w:val="center"/>
            <w:hideMark/>
          </w:tcPr>
          <w:p w14:paraId="2EAF3008"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田块平坦，土壤含水量15%-25%，秸秆粉碎长度合格率不低于90%，留茬平均高度低于80mm，秸秆抛撒均匀度超75%</w:t>
            </w:r>
          </w:p>
        </w:tc>
        <w:tc>
          <w:tcPr>
            <w:tcW w:w="1037" w:type="pct"/>
            <w:vAlign w:val="center"/>
            <w:hideMark/>
          </w:tcPr>
          <w:p w14:paraId="11D2800C"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GB/T 24675.6</w:t>
            </w:r>
          </w:p>
          <w:p w14:paraId="5386F75E"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作业质量参照：NY/T 1004</w:t>
            </w:r>
          </w:p>
        </w:tc>
      </w:tr>
      <w:tr w:rsidR="00640623" w14:paraId="6F572FDA" w14:textId="77777777" w:rsidTr="00481CB2">
        <w:trPr>
          <w:trHeight w:val="20"/>
          <w:jc w:val="center"/>
        </w:trPr>
        <w:tc>
          <w:tcPr>
            <w:tcW w:w="598" w:type="pct"/>
            <w:vMerge/>
            <w:vAlign w:val="center"/>
            <w:hideMark/>
          </w:tcPr>
          <w:p w14:paraId="7749AC40" w14:textId="77777777" w:rsidR="00640623" w:rsidRDefault="00640623" w:rsidP="00481CB2">
            <w:pPr>
              <w:widowControl/>
              <w:adjustRightInd/>
              <w:spacing w:line="240" w:lineRule="auto"/>
              <w:jc w:val="center"/>
              <w:rPr>
                <w:rFonts w:ascii="宋体" w:hAnsi="Times New Roman"/>
                <w:kern w:val="0"/>
                <w:sz w:val="18"/>
                <w:szCs w:val="18"/>
              </w:rPr>
            </w:pPr>
          </w:p>
        </w:tc>
        <w:tc>
          <w:tcPr>
            <w:tcW w:w="642" w:type="pct"/>
            <w:vAlign w:val="center"/>
            <w:hideMark/>
          </w:tcPr>
          <w:p w14:paraId="606203DE"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深松机</w:t>
            </w:r>
          </w:p>
        </w:tc>
        <w:tc>
          <w:tcPr>
            <w:tcW w:w="778" w:type="pct"/>
            <w:vAlign w:val="center"/>
            <w:hideMark/>
          </w:tcPr>
          <w:p w14:paraId="2B3B35CA"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深耕土壤，破除板结</w:t>
            </w:r>
          </w:p>
        </w:tc>
        <w:tc>
          <w:tcPr>
            <w:tcW w:w="1945" w:type="pct"/>
            <w:vAlign w:val="center"/>
            <w:hideMark/>
          </w:tcPr>
          <w:p w14:paraId="198B4D91"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田块平坦，土壤含水量15%-25%，留茬高度不大于30cm，植被覆盖量不大于1kg/m</w:t>
            </w:r>
            <w:r>
              <w:rPr>
                <w:rFonts w:ascii="宋体" w:hAnsi="宋体" w:hint="eastAsia"/>
                <w:kern w:val="0"/>
                <w:sz w:val="18"/>
                <w:szCs w:val="18"/>
                <w:vertAlign w:val="superscript"/>
              </w:rPr>
              <w:t>2</w:t>
            </w:r>
          </w:p>
        </w:tc>
        <w:tc>
          <w:tcPr>
            <w:tcW w:w="1037" w:type="pct"/>
            <w:vAlign w:val="center"/>
            <w:hideMark/>
          </w:tcPr>
          <w:p w14:paraId="102B7C96"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GB/T 24675.2</w:t>
            </w:r>
          </w:p>
        </w:tc>
      </w:tr>
      <w:tr w:rsidR="00640623" w14:paraId="4A45042F" w14:textId="77777777" w:rsidTr="00481CB2">
        <w:trPr>
          <w:trHeight w:val="20"/>
          <w:jc w:val="center"/>
        </w:trPr>
        <w:tc>
          <w:tcPr>
            <w:tcW w:w="598" w:type="pct"/>
            <w:vMerge/>
            <w:vAlign w:val="center"/>
            <w:hideMark/>
          </w:tcPr>
          <w:p w14:paraId="7ED3A239" w14:textId="77777777" w:rsidR="00640623" w:rsidRDefault="00640623" w:rsidP="00481CB2">
            <w:pPr>
              <w:widowControl/>
              <w:adjustRightInd/>
              <w:spacing w:line="240" w:lineRule="auto"/>
              <w:jc w:val="center"/>
              <w:rPr>
                <w:rFonts w:ascii="宋体" w:hAnsi="Times New Roman"/>
                <w:kern w:val="0"/>
                <w:sz w:val="18"/>
                <w:szCs w:val="18"/>
              </w:rPr>
            </w:pPr>
          </w:p>
        </w:tc>
        <w:tc>
          <w:tcPr>
            <w:tcW w:w="642" w:type="pct"/>
            <w:vAlign w:val="center"/>
            <w:hideMark/>
          </w:tcPr>
          <w:p w14:paraId="1803516E"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旋耕机</w:t>
            </w:r>
          </w:p>
        </w:tc>
        <w:tc>
          <w:tcPr>
            <w:tcW w:w="778" w:type="pct"/>
            <w:vAlign w:val="center"/>
            <w:hideMark/>
          </w:tcPr>
          <w:p w14:paraId="5257B204"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匀碎土、平地表、灭茬整地</w:t>
            </w:r>
          </w:p>
        </w:tc>
        <w:tc>
          <w:tcPr>
            <w:tcW w:w="1945" w:type="pct"/>
            <w:vAlign w:val="center"/>
            <w:hideMark/>
          </w:tcPr>
          <w:p w14:paraId="0955211E"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土壤质地为壤土或轻黏土，土壤含水量15%-25%，前茬高度低于25cm</w:t>
            </w:r>
          </w:p>
        </w:tc>
        <w:tc>
          <w:tcPr>
            <w:tcW w:w="1037" w:type="pct"/>
            <w:vAlign w:val="center"/>
            <w:hideMark/>
          </w:tcPr>
          <w:p w14:paraId="21E43153"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NY/T499</w:t>
            </w:r>
          </w:p>
        </w:tc>
      </w:tr>
      <w:tr w:rsidR="00640623" w14:paraId="3BDE4048" w14:textId="77777777" w:rsidTr="00481CB2">
        <w:trPr>
          <w:trHeight w:val="20"/>
          <w:jc w:val="center"/>
        </w:trPr>
        <w:tc>
          <w:tcPr>
            <w:tcW w:w="598" w:type="pct"/>
            <w:vMerge/>
            <w:vAlign w:val="center"/>
            <w:hideMark/>
          </w:tcPr>
          <w:p w14:paraId="54BE6068" w14:textId="77777777" w:rsidR="00640623" w:rsidRDefault="00640623" w:rsidP="00481CB2">
            <w:pPr>
              <w:widowControl/>
              <w:adjustRightInd/>
              <w:spacing w:line="240" w:lineRule="auto"/>
              <w:jc w:val="center"/>
              <w:rPr>
                <w:rFonts w:ascii="宋体" w:hAnsi="Times New Roman"/>
                <w:kern w:val="0"/>
                <w:sz w:val="18"/>
                <w:szCs w:val="18"/>
              </w:rPr>
            </w:pPr>
          </w:p>
        </w:tc>
        <w:tc>
          <w:tcPr>
            <w:tcW w:w="642" w:type="pct"/>
            <w:vAlign w:val="center"/>
            <w:hideMark/>
          </w:tcPr>
          <w:p w14:paraId="26854DC0"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圆盘耙</w:t>
            </w:r>
          </w:p>
        </w:tc>
        <w:tc>
          <w:tcPr>
            <w:tcW w:w="778" w:type="pct"/>
            <w:vAlign w:val="center"/>
            <w:hideMark/>
          </w:tcPr>
          <w:p w14:paraId="63047BAA"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犁后碎土，平整土壤</w:t>
            </w:r>
          </w:p>
        </w:tc>
        <w:tc>
          <w:tcPr>
            <w:tcW w:w="1945" w:type="pct"/>
            <w:vAlign w:val="center"/>
            <w:hideMark/>
          </w:tcPr>
          <w:p w14:paraId="3E091C73"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土壤质地为壤质潮土或黄黏土，土壤含水量15%-25%</w:t>
            </w:r>
          </w:p>
        </w:tc>
        <w:tc>
          <w:tcPr>
            <w:tcW w:w="1037" w:type="pct"/>
            <w:vAlign w:val="center"/>
            <w:hideMark/>
          </w:tcPr>
          <w:p w14:paraId="7E952CA2"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GB/T 24675.4</w:t>
            </w:r>
          </w:p>
        </w:tc>
      </w:tr>
      <w:tr w:rsidR="00640623" w14:paraId="6015B4B6" w14:textId="77777777" w:rsidTr="00481CB2">
        <w:trPr>
          <w:trHeight w:val="20"/>
          <w:jc w:val="center"/>
        </w:trPr>
        <w:tc>
          <w:tcPr>
            <w:tcW w:w="598" w:type="pct"/>
            <w:vAlign w:val="center"/>
            <w:hideMark/>
          </w:tcPr>
          <w:p w14:paraId="5854E6B1"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播种</w:t>
            </w:r>
          </w:p>
        </w:tc>
        <w:tc>
          <w:tcPr>
            <w:tcW w:w="642" w:type="pct"/>
            <w:vAlign w:val="center"/>
            <w:hideMark/>
          </w:tcPr>
          <w:p w14:paraId="4C22FAA7"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播种机/免耕播种机</w:t>
            </w:r>
          </w:p>
        </w:tc>
        <w:tc>
          <w:tcPr>
            <w:tcW w:w="778" w:type="pct"/>
            <w:vAlign w:val="center"/>
            <w:hideMark/>
          </w:tcPr>
          <w:p w14:paraId="74F6B726"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精量播种</w:t>
            </w:r>
          </w:p>
        </w:tc>
        <w:tc>
          <w:tcPr>
            <w:tcW w:w="1945" w:type="pct"/>
            <w:vAlign w:val="center"/>
            <w:hideMark/>
          </w:tcPr>
          <w:p w14:paraId="37DD2EE2"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播种量，土壤质地为壤土或轻黏土</w:t>
            </w:r>
          </w:p>
        </w:tc>
        <w:tc>
          <w:tcPr>
            <w:tcW w:w="1037" w:type="pct"/>
            <w:vAlign w:val="center"/>
            <w:hideMark/>
          </w:tcPr>
          <w:p w14:paraId="3B5C542A"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NY/T 1411</w:t>
            </w:r>
          </w:p>
        </w:tc>
      </w:tr>
      <w:tr w:rsidR="00640623" w14:paraId="72E233A0" w14:textId="77777777" w:rsidTr="00481CB2">
        <w:trPr>
          <w:trHeight w:val="20"/>
          <w:jc w:val="center"/>
        </w:trPr>
        <w:tc>
          <w:tcPr>
            <w:tcW w:w="598" w:type="pct"/>
            <w:vMerge w:val="restart"/>
            <w:vAlign w:val="center"/>
            <w:hideMark/>
          </w:tcPr>
          <w:p w14:paraId="3BC281B5"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生育期内</w:t>
            </w:r>
          </w:p>
        </w:tc>
        <w:tc>
          <w:tcPr>
            <w:tcW w:w="642" w:type="pct"/>
            <w:vAlign w:val="center"/>
            <w:hideMark/>
          </w:tcPr>
          <w:p w14:paraId="2FF6E38F"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水肥一体机</w:t>
            </w:r>
          </w:p>
        </w:tc>
        <w:tc>
          <w:tcPr>
            <w:tcW w:w="778" w:type="pct"/>
            <w:vAlign w:val="center"/>
            <w:hideMark/>
          </w:tcPr>
          <w:p w14:paraId="2D84A085"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水肥管理</w:t>
            </w:r>
          </w:p>
        </w:tc>
        <w:tc>
          <w:tcPr>
            <w:tcW w:w="1945" w:type="pct"/>
            <w:vAlign w:val="center"/>
            <w:hideMark/>
          </w:tcPr>
          <w:p w14:paraId="540ED14D"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先溶后混，试喷通畅再作业，定期清堵</w:t>
            </w:r>
          </w:p>
        </w:tc>
        <w:tc>
          <w:tcPr>
            <w:tcW w:w="1037" w:type="pct"/>
            <w:vAlign w:val="center"/>
            <w:hideMark/>
          </w:tcPr>
          <w:p w14:paraId="57805FA5"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NY/T 4369</w:t>
            </w:r>
          </w:p>
        </w:tc>
      </w:tr>
      <w:tr w:rsidR="00640623" w14:paraId="7073E4D0" w14:textId="77777777" w:rsidTr="00481CB2">
        <w:trPr>
          <w:trHeight w:val="20"/>
          <w:jc w:val="center"/>
        </w:trPr>
        <w:tc>
          <w:tcPr>
            <w:tcW w:w="598" w:type="pct"/>
            <w:vMerge/>
            <w:vAlign w:val="center"/>
            <w:hideMark/>
          </w:tcPr>
          <w:p w14:paraId="6AE37689" w14:textId="77777777" w:rsidR="00640623" w:rsidRDefault="00640623" w:rsidP="00481CB2">
            <w:pPr>
              <w:widowControl/>
              <w:adjustRightInd/>
              <w:spacing w:line="240" w:lineRule="auto"/>
              <w:jc w:val="center"/>
              <w:rPr>
                <w:rFonts w:ascii="宋体" w:hAnsi="Times New Roman"/>
                <w:kern w:val="0"/>
                <w:sz w:val="18"/>
                <w:szCs w:val="18"/>
              </w:rPr>
            </w:pPr>
          </w:p>
        </w:tc>
        <w:tc>
          <w:tcPr>
            <w:tcW w:w="642" w:type="pct"/>
            <w:vAlign w:val="center"/>
            <w:hideMark/>
          </w:tcPr>
          <w:p w14:paraId="334757E3"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植保无人机</w:t>
            </w:r>
          </w:p>
        </w:tc>
        <w:tc>
          <w:tcPr>
            <w:tcW w:w="778" w:type="pct"/>
            <w:vMerge w:val="restart"/>
            <w:vAlign w:val="center"/>
            <w:hideMark/>
          </w:tcPr>
          <w:p w14:paraId="53036B84"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病虫草害防治</w:t>
            </w:r>
          </w:p>
        </w:tc>
        <w:tc>
          <w:tcPr>
            <w:tcW w:w="1945" w:type="pct"/>
            <w:vAlign w:val="center"/>
            <w:hideMark/>
          </w:tcPr>
          <w:p w14:paraId="45408ECE"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注意风速（无风/微风），天气，远离人群、电线，匀速作业</w:t>
            </w:r>
          </w:p>
        </w:tc>
        <w:tc>
          <w:tcPr>
            <w:tcW w:w="1037" w:type="pct"/>
            <w:vAlign w:val="center"/>
            <w:hideMark/>
          </w:tcPr>
          <w:p w14:paraId="58B3453C"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NY/T 3213</w:t>
            </w:r>
          </w:p>
        </w:tc>
      </w:tr>
      <w:tr w:rsidR="00640623" w14:paraId="72E3936F" w14:textId="77777777" w:rsidTr="00481CB2">
        <w:trPr>
          <w:trHeight w:val="20"/>
          <w:jc w:val="center"/>
        </w:trPr>
        <w:tc>
          <w:tcPr>
            <w:tcW w:w="598" w:type="pct"/>
            <w:vMerge/>
            <w:vAlign w:val="center"/>
            <w:hideMark/>
          </w:tcPr>
          <w:p w14:paraId="291DED7C" w14:textId="77777777" w:rsidR="00640623" w:rsidRDefault="00640623" w:rsidP="00481CB2">
            <w:pPr>
              <w:widowControl/>
              <w:adjustRightInd/>
              <w:spacing w:line="240" w:lineRule="auto"/>
              <w:jc w:val="center"/>
              <w:rPr>
                <w:rFonts w:ascii="宋体" w:hAnsi="Times New Roman"/>
                <w:kern w:val="0"/>
                <w:sz w:val="18"/>
                <w:szCs w:val="18"/>
              </w:rPr>
            </w:pPr>
          </w:p>
        </w:tc>
        <w:tc>
          <w:tcPr>
            <w:tcW w:w="642" w:type="pct"/>
            <w:vAlign w:val="center"/>
            <w:hideMark/>
          </w:tcPr>
          <w:p w14:paraId="7C2C7381"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自走式喷杆喷雾机、风送式喷雾机</w:t>
            </w:r>
          </w:p>
        </w:tc>
        <w:tc>
          <w:tcPr>
            <w:tcW w:w="778" w:type="pct"/>
            <w:vMerge/>
            <w:vAlign w:val="center"/>
            <w:hideMark/>
          </w:tcPr>
          <w:p w14:paraId="50580450" w14:textId="77777777" w:rsidR="00640623" w:rsidRDefault="00640623" w:rsidP="00481CB2">
            <w:pPr>
              <w:widowControl/>
              <w:adjustRightInd/>
              <w:spacing w:line="240" w:lineRule="auto"/>
              <w:jc w:val="center"/>
              <w:rPr>
                <w:rFonts w:ascii="宋体" w:hAnsi="Times New Roman"/>
                <w:kern w:val="0"/>
                <w:sz w:val="18"/>
                <w:szCs w:val="18"/>
              </w:rPr>
            </w:pPr>
          </w:p>
        </w:tc>
        <w:tc>
          <w:tcPr>
            <w:tcW w:w="1945" w:type="pct"/>
            <w:vAlign w:val="center"/>
            <w:hideMark/>
          </w:tcPr>
          <w:p w14:paraId="5BAA52FE"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注意防护，严格配制农药，禁止逆风、雨天作业</w:t>
            </w:r>
          </w:p>
        </w:tc>
        <w:tc>
          <w:tcPr>
            <w:tcW w:w="1037" w:type="pct"/>
            <w:vAlign w:val="center"/>
            <w:hideMark/>
          </w:tcPr>
          <w:p w14:paraId="303EC3A0"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JB/T 13854、NY/T 1550、NY/T 650</w:t>
            </w:r>
          </w:p>
        </w:tc>
      </w:tr>
      <w:tr w:rsidR="00640623" w14:paraId="0DD6B9DF" w14:textId="77777777" w:rsidTr="00481CB2">
        <w:trPr>
          <w:trHeight w:val="20"/>
          <w:jc w:val="center"/>
        </w:trPr>
        <w:tc>
          <w:tcPr>
            <w:tcW w:w="598" w:type="pct"/>
            <w:vAlign w:val="center"/>
            <w:hideMark/>
          </w:tcPr>
          <w:p w14:paraId="1F9C0003"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收获阶段</w:t>
            </w:r>
          </w:p>
        </w:tc>
        <w:tc>
          <w:tcPr>
            <w:tcW w:w="642" w:type="pct"/>
            <w:vAlign w:val="center"/>
            <w:hideMark/>
          </w:tcPr>
          <w:p w14:paraId="3EB94224"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收割机</w:t>
            </w:r>
          </w:p>
        </w:tc>
        <w:tc>
          <w:tcPr>
            <w:tcW w:w="778" w:type="pct"/>
            <w:vAlign w:val="center"/>
            <w:hideMark/>
          </w:tcPr>
          <w:p w14:paraId="642B2AC1"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抢收减损</w:t>
            </w:r>
          </w:p>
        </w:tc>
        <w:tc>
          <w:tcPr>
            <w:tcW w:w="1945" w:type="pct"/>
            <w:vAlign w:val="center"/>
            <w:hideMark/>
          </w:tcPr>
          <w:p w14:paraId="6714197C"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注意天气及土壤湿度，留茬高度</w:t>
            </w:r>
          </w:p>
        </w:tc>
        <w:tc>
          <w:tcPr>
            <w:tcW w:w="1037" w:type="pct"/>
            <w:vAlign w:val="center"/>
            <w:hideMark/>
          </w:tcPr>
          <w:p w14:paraId="09228F0E"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NY/T 995</w:t>
            </w:r>
          </w:p>
        </w:tc>
      </w:tr>
      <w:tr w:rsidR="00640623" w14:paraId="252CFAD8" w14:textId="77777777" w:rsidTr="00481CB2">
        <w:trPr>
          <w:trHeight w:val="20"/>
          <w:jc w:val="center"/>
        </w:trPr>
        <w:tc>
          <w:tcPr>
            <w:tcW w:w="598" w:type="pct"/>
            <w:vAlign w:val="center"/>
            <w:hideMark/>
          </w:tcPr>
          <w:p w14:paraId="01A552D1"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储藏</w:t>
            </w:r>
          </w:p>
        </w:tc>
        <w:tc>
          <w:tcPr>
            <w:tcW w:w="642" w:type="pct"/>
            <w:vAlign w:val="center"/>
            <w:hideMark/>
          </w:tcPr>
          <w:p w14:paraId="3E66D53F"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粮食烘干机</w:t>
            </w:r>
          </w:p>
        </w:tc>
        <w:tc>
          <w:tcPr>
            <w:tcW w:w="778" w:type="pct"/>
            <w:vAlign w:val="center"/>
            <w:hideMark/>
          </w:tcPr>
          <w:p w14:paraId="0A0FAA02"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减少籽粒重的水分</w:t>
            </w:r>
          </w:p>
        </w:tc>
        <w:tc>
          <w:tcPr>
            <w:tcW w:w="1945" w:type="pct"/>
            <w:vAlign w:val="center"/>
            <w:hideMark/>
          </w:tcPr>
          <w:p w14:paraId="15F9BEAF"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温度40℃-55℃，分段控温，匀速进料</w:t>
            </w:r>
          </w:p>
        </w:tc>
        <w:tc>
          <w:tcPr>
            <w:tcW w:w="1037" w:type="pct"/>
            <w:vAlign w:val="center"/>
            <w:hideMark/>
          </w:tcPr>
          <w:p w14:paraId="2914FCA4" w14:textId="77777777" w:rsidR="00640623" w:rsidRDefault="00640623" w:rsidP="00481CB2">
            <w:pPr>
              <w:spacing w:line="240" w:lineRule="auto"/>
              <w:jc w:val="center"/>
              <w:rPr>
                <w:rFonts w:ascii="宋体" w:hAnsi="Times New Roman"/>
                <w:kern w:val="0"/>
                <w:sz w:val="18"/>
                <w:szCs w:val="18"/>
              </w:rPr>
            </w:pPr>
            <w:r>
              <w:rPr>
                <w:rFonts w:ascii="宋体" w:hAnsi="宋体" w:hint="eastAsia"/>
                <w:kern w:val="0"/>
                <w:sz w:val="18"/>
                <w:szCs w:val="18"/>
              </w:rPr>
              <w:t>LS/T 1205</w:t>
            </w:r>
          </w:p>
        </w:tc>
      </w:tr>
      <w:tr w:rsidR="00481CB2" w14:paraId="3D7ED9E3" w14:textId="77777777" w:rsidTr="00481CB2">
        <w:trPr>
          <w:trHeight w:val="20"/>
          <w:jc w:val="center"/>
        </w:trPr>
        <w:tc>
          <w:tcPr>
            <w:tcW w:w="5000" w:type="pct"/>
            <w:gridSpan w:val="5"/>
            <w:vAlign w:val="center"/>
          </w:tcPr>
          <w:p w14:paraId="037BBFEF" w14:textId="3CD746C3" w:rsidR="00481CB2" w:rsidRDefault="00481CB2" w:rsidP="00481CB2">
            <w:pPr>
              <w:pStyle w:val="afff2"/>
              <w:rPr>
                <w:rFonts w:hint="eastAsia"/>
              </w:rPr>
            </w:pPr>
            <w:r>
              <w:rPr>
                <w:rFonts w:hAnsi="宋体" w:hint="eastAsia"/>
              </w:rPr>
              <w:t>配套农机应由专业人员操作。</w:t>
            </w:r>
          </w:p>
        </w:tc>
      </w:tr>
    </w:tbl>
    <w:p w14:paraId="17573CD0" w14:textId="77777777" w:rsidR="00640623" w:rsidRPr="00640623" w:rsidRDefault="00640623" w:rsidP="00640623">
      <w:pPr>
        <w:pStyle w:val="affff6"/>
        <w:ind w:firstLineChars="0" w:firstLine="0"/>
        <w:jc w:val="center"/>
      </w:pPr>
      <w:bookmarkStart w:id="127" w:name="BookMark8"/>
      <w:bookmarkStart w:id="128" w:name="_GoBack"/>
      <w:bookmarkEnd w:id="126"/>
      <w:bookmarkEnd w:id="128"/>
      <w:r>
        <w:drawing>
          <wp:inline distT="0" distB="0" distL="0" distR="0" wp14:anchorId="08C4A68C" wp14:editId="7B35F81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7"/>
    </w:p>
    <w:sectPr w:rsidR="00640623" w:rsidRPr="00640623" w:rsidSect="00481CB2">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29D95" w14:textId="77777777" w:rsidR="005569FF" w:rsidRDefault="005569FF" w:rsidP="00D86DB7">
      <w:r>
        <w:separator/>
      </w:r>
    </w:p>
    <w:p w14:paraId="6E741A91" w14:textId="77777777" w:rsidR="005569FF" w:rsidRDefault="005569FF"/>
    <w:p w14:paraId="772C2AC7" w14:textId="77777777" w:rsidR="005569FF" w:rsidRDefault="005569FF"/>
  </w:endnote>
  <w:endnote w:type="continuationSeparator" w:id="0">
    <w:p w14:paraId="55D4318A" w14:textId="77777777" w:rsidR="005569FF" w:rsidRDefault="005569FF" w:rsidP="00D86DB7">
      <w:r>
        <w:continuationSeparator/>
      </w:r>
    </w:p>
    <w:p w14:paraId="487D6827" w14:textId="77777777" w:rsidR="005569FF" w:rsidRDefault="005569FF"/>
    <w:p w14:paraId="0E118506" w14:textId="77777777" w:rsidR="005569FF" w:rsidRDefault="00556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7B6D" w14:textId="77777777" w:rsidR="008E7DC3" w:rsidRDefault="008E7DC3">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AD5C7" w14:textId="77777777" w:rsidR="008E7DC3" w:rsidRDefault="008E7DC3">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782AB" w14:textId="77777777" w:rsidR="008E7DC3" w:rsidRPr="00324EDD" w:rsidRDefault="008E7DC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F259B" w14:textId="705796B3" w:rsidR="008E7DC3" w:rsidRPr="00481CB2" w:rsidRDefault="00481CB2" w:rsidP="00481CB2">
    <w:pPr>
      <w:pStyle w:val="affff2"/>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71B0E" w14:textId="77777777" w:rsidR="008E7DC3" w:rsidRDefault="008E7DC3" w:rsidP="00481CB2">
    <w:pPr>
      <w:pStyle w:val="affff3"/>
    </w:pPr>
    <w:r>
      <w:fldChar w:fldCharType="begin"/>
    </w:r>
    <w:r>
      <w:instrText>PAGE   \* MERGEFORMAT</w:instrText>
    </w:r>
    <w:r>
      <w:fldChar w:fldCharType="separate"/>
    </w:r>
    <w:r w:rsidR="00481CB2" w:rsidRPr="00481CB2">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24122" w14:textId="289AA3BA" w:rsidR="00481CB2" w:rsidRPr="00481CB2" w:rsidRDefault="00481CB2" w:rsidP="00481CB2">
    <w:pPr>
      <w:pStyle w:val="affff2"/>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18176" w14:textId="77777777" w:rsidR="00481CB2" w:rsidRDefault="00481CB2" w:rsidP="00481CB2">
    <w:pPr>
      <w:pStyle w:val="affff3"/>
    </w:pPr>
    <w:r>
      <w:fldChar w:fldCharType="begin"/>
    </w:r>
    <w:r>
      <w:instrText>PAGE   \* MERGEFORMAT</w:instrText>
    </w:r>
    <w:r>
      <w:fldChar w:fldCharType="separate"/>
    </w:r>
    <w:r w:rsidRPr="00481CB2">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BBD61" w14:textId="29B9A25F" w:rsidR="008E7DC3" w:rsidRPr="00481CB2" w:rsidRDefault="00481CB2" w:rsidP="00481CB2">
    <w:pPr>
      <w:pStyle w:val="affff2"/>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08B63" w14:textId="77777777" w:rsidR="008E7DC3" w:rsidRDefault="008E7DC3" w:rsidP="00481CB2">
    <w:pPr>
      <w:pStyle w:val="affff3"/>
    </w:pPr>
    <w:r>
      <w:fldChar w:fldCharType="begin"/>
    </w:r>
    <w:r>
      <w:instrText>PAGE   \* MERGEFORMAT</w:instrText>
    </w:r>
    <w:r>
      <w:fldChar w:fldCharType="separate"/>
    </w:r>
    <w:r w:rsidR="00481CB2" w:rsidRPr="00481CB2">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F7676" w14:textId="77777777" w:rsidR="005569FF" w:rsidRDefault="005569FF" w:rsidP="00D86DB7">
      <w:r>
        <w:separator/>
      </w:r>
    </w:p>
  </w:footnote>
  <w:footnote w:type="continuationSeparator" w:id="0">
    <w:p w14:paraId="65E6597E" w14:textId="77777777" w:rsidR="005569FF" w:rsidRDefault="005569FF" w:rsidP="00D86DB7">
      <w:r>
        <w:continuationSeparator/>
      </w:r>
    </w:p>
    <w:p w14:paraId="51041914" w14:textId="77777777" w:rsidR="005569FF" w:rsidRDefault="005569FF"/>
    <w:p w14:paraId="2542FA18" w14:textId="77777777" w:rsidR="005569FF" w:rsidRDefault="005569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277C2" w14:textId="77777777" w:rsidR="008E7DC3" w:rsidRDefault="008E7DC3">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E4FA1" w14:textId="77777777" w:rsidR="008E7DC3" w:rsidRPr="00E70388" w:rsidRDefault="008E7DC3"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E866" w14:textId="77777777" w:rsidR="008E7DC3" w:rsidRPr="00324EDD" w:rsidRDefault="008E7DC3"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89BFE" w14:textId="1EAA1795" w:rsidR="008E7DC3" w:rsidRPr="00481CB2" w:rsidRDefault="00481CB2" w:rsidP="00481CB2">
    <w:pPr>
      <w:pStyle w:val="affffc"/>
    </w:pPr>
    <w:r>
      <w:fldChar w:fldCharType="begin"/>
    </w:r>
    <w:r>
      <w:instrText xml:space="preserve"> STYLEREF  标准文件_文件编号 \* MERGEFORMAT </w:instrText>
    </w:r>
    <w:r>
      <w:fldChar w:fldCharType="separate"/>
    </w:r>
    <w:r>
      <w:t>T/HBAS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90694" w14:textId="77777777" w:rsidR="008E7DC3" w:rsidRPr="00D84FA1" w:rsidRDefault="008E7DC3" w:rsidP="00481CB2">
    <w:pPr>
      <w:pStyle w:val="affffb"/>
    </w:pPr>
    <w:r>
      <w:fldChar w:fldCharType="begin"/>
    </w:r>
    <w:r>
      <w:instrText xml:space="preserve"> STYLEREF  标准文件_文件编号  \* MERGEFORMAT </w:instrText>
    </w:r>
    <w:r>
      <w:fldChar w:fldCharType="separate"/>
    </w:r>
    <w:r w:rsidR="00481CB2">
      <w:t>T/HBAS XXXX</w:t>
    </w:r>
    <w:r w:rsidR="00481CB2">
      <w:t>—</w:t>
    </w:r>
    <w:r w:rsidR="00481CB2">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6EC9E" w14:textId="6FF540EB" w:rsidR="00481CB2" w:rsidRPr="00481CB2" w:rsidRDefault="00481CB2" w:rsidP="00481CB2">
    <w:pPr>
      <w:pStyle w:val="affffc"/>
    </w:pPr>
    <w:r>
      <w:fldChar w:fldCharType="begin"/>
    </w:r>
    <w:r>
      <w:instrText xml:space="preserve"> STYLEREF  标准文件_文件编号 \* MERGEFORMAT </w:instrText>
    </w:r>
    <w:r>
      <w:fldChar w:fldCharType="separate"/>
    </w:r>
    <w:r>
      <w:t>T/HBAS XXXX</w:t>
    </w:r>
    <w:r>
      <w:t>—</w:t>
    </w:r>
    <w: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D0573" w14:textId="77777777" w:rsidR="00481CB2" w:rsidRPr="00D84FA1" w:rsidRDefault="00481CB2" w:rsidP="00481CB2">
    <w:pPr>
      <w:pStyle w:val="affffb"/>
    </w:pPr>
    <w:r>
      <w:fldChar w:fldCharType="begin"/>
    </w:r>
    <w:r>
      <w:instrText xml:space="preserve"> STYLEREF  标准文件_文件编号  \* MERGEFORMAT </w:instrText>
    </w:r>
    <w:r>
      <w:fldChar w:fldCharType="separate"/>
    </w:r>
    <w:r>
      <w:t>T/HBAS XXXX</w:t>
    </w:r>
    <w:r>
      <w:t>—</w:t>
    </w:r>
    <w: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C9F5F" w14:textId="482F6342" w:rsidR="008E7DC3" w:rsidRPr="00481CB2" w:rsidRDefault="00481CB2" w:rsidP="00481CB2">
    <w:pPr>
      <w:pStyle w:val="affffc"/>
    </w:pPr>
    <w:r>
      <w:fldChar w:fldCharType="begin"/>
    </w:r>
    <w:r>
      <w:instrText xml:space="preserve"> STYLEREF  标准文件_文件编号 \* MERGEFORMAT </w:instrText>
    </w:r>
    <w:r>
      <w:fldChar w:fldCharType="separate"/>
    </w:r>
    <w:r>
      <w:t>T/HBAS XXXX</w:t>
    </w:r>
    <w:r>
      <w:t>—</w:t>
    </w:r>
    <w: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92BA5" w14:textId="2EE8A4AD" w:rsidR="008E7DC3" w:rsidRPr="00D84FA1" w:rsidRDefault="008E7DC3" w:rsidP="00481CB2">
    <w:pPr>
      <w:pStyle w:val="affffb"/>
    </w:pPr>
    <w:r>
      <w:fldChar w:fldCharType="begin"/>
    </w:r>
    <w:r>
      <w:instrText xml:space="preserve"> STYLEREF  标准文件_文件编号  \* MERGEFORMAT </w:instrText>
    </w:r>
    <w:r>
      <w:fldChar w:fldCharType="separate"/>
    </w:r>
    <w:r w:rsidR="00481CB2">
      <w:t>T/HBAS XXXX</w:t>
    </w:r>
    <w:r w:rsidR="00481CB2">
      <w:t>—</w:t>
    </w:r>
    <w:r w:rsidR="00481CB2">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BD7271C0"/>
    <w:lvl w:ilvl="0">
      <w:start w:val="1"/>
      <w:numFmt w:val="upperLetter"/>
      <w:lvlRestart w:val="0"/>
      <w:pStyle w:val="aff3"/>
      <w:suff w:val="nothing"/>
      <w:lvlText w:val="附录%1"/>
      <w:lvlJc w:val="left"/>
      <w:pPr>
        <w:ind w:left="0" w:firstLine="0"/>
      </w:pPr>
      <w:rPr>
        <w:rFonts w:hint="eastAsia"/>
        <w:spacing w:val="100"/>
        <w:lang w:val="en-US"/>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0AA487F0"/>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482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SortMethod w:val="0000"/>
  <w:documentProtection w:edit="forms" w:enforcement="1" w:cryptProviderType="rsaFull" w:cryptAlgorithmClass="hash" w:cryptAlgorithmType="typeAny" w:cryptAlgorithmSid="4" w:cryptSpinCount="100000" w:hash="AJzlneICnehdIeksvWFxvE7/fgc=" w:salt="7zhkKzlRyUo7iemCx0Aqn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0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224"/>
    <w:rsid w:val="000303C3"/>
    <w:rsid w:val="000331D3"/>
    <w:rsid w:val="000346A5"/>
    <w:rsid w:val="000359C3"/>
    <w:rsid w:val="00035A7D"/>
    <w:rsid w:val="000365ED"/>
    <w:rsid w:val="00036694"/>
    <w:rsid w:val="0004249A"/>
    <w:rsid w:val="00043282"/>
    <w:rsid w:val="00044286"/>
    <w:rsid w:val="00047F28"/>
    <w:rsid w:val="000503AA"/>
    <w:rsid w:val="000506A1"/>
    <w:rsid w:val="000515DD"/>
    <w:rsid w:val="0005265A"/>
    <w:rsid w:val="000539DD"/>
    <w:rsid w:val="00053BD3"/>
    <w:rsid w:val="0005550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C98"/>
    <w:rsid w:val="000A7311"/>
    <w:rsid w:val="000B060F"/>
    <w:rsid w:val="000B1592"/>
    <w:rsid w:val="000B1FF2"/>
    <w:rsid w:val="000B3CDA"/>
    <w:rsid w:val="000B6A0B"/>
    <w:rsid w:val="000C0F6C"/>
    <w:rsid w:val="000C11DB"/>
    <w:rsid w:val="000C1492"/>
    <w:rsid w:val="000C2FBD"/>
    <w:rsid w:val="000C4B41"/>
    <w:rsid w:val="000C5624"/>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00A4"/>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6B2"/>
    <w:rsid w:val="0016580B"/>
    <w:rsid w:val="00165F49"/>
    <w:rsid w:val="00166B88"/>
    <w:rsid w:val="0016770A"/>
    <w:rsid w:val="00170804"/>
    <w:rsid w:val="001708E9"/>
    <w:rsid w:val="0017340B"/>
    <w:rsid w:val="00173FB1"/>
    <w:rsid w:val="00176DFD"/>
    <w:rsid w:val="001852C9"/>
    <w:rsid w:val="0018621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752"/>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11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342"/>
    <w:rsid w:val="002B4508"/>
    <w:rsid w:val="002B5779"/>
    <w:rsid w:val="002B7332"/>
    <w:rsid w:val="002B7F51"/>
    <w:rsid w:val="002C09E7"/>
    <w:rsid w:val="002C1E06"/>
    <w:rsid w:val="002C3F07"/>
    <w:rsid w:val="002C5278"/>
    <w:rsid w:val="002C7EBB"/>
    <w:rsid w:val="002D06C1"/>
    <w:rsid w:val="002D42B5"/>
    <w:rsid w:val="002D493D"/>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3C75"/>
    <w:rsid w:val="00317988"/>
    <w:rsid w:val="00320A1A"/>
    <w:rsid w:val="003221B4"/>
    <w:rsid w:val="0032258D"/>
    <w:rsid w:val="00322E62"/>
    <w:rsid w:val="00324D13"/>
    <w:rsid w:val="00324EDD"/>
    <w:rsid w:val="003331E4"/>
    <w:rsid w:val="00336C64"/>
    <w:rsid w:val="00337162"/>
    <w:rsid w:val="0034194F"/>
    <w:rsid w:val="00344605"/>
    <w:rsid w:val="003474AA"/>
    <w:rsid w:val="00350D1D"/>
    <w:rsid w:val="0035100C"/>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73B"/>
    <w:rsid w:val="00432DAA"/>
    <w:rsid w:val="00434305"/>
    <w:rsid w:val="00435DF7"/>
    <w:rsid w:val="0044083F"/>
    <w:rsid w:val="00441AE7"/>
    <w:rsid w:val="00442C7A"/>
    <w:rsid w:val="00445574"/>
    <w:rsid w:val="004467FB"/>
    <w:rsid w:val="00452D6B"/>
    <w:rsid w:val="00454484"/>
    <w:rsid w:val="0045517B"/>
    <w:rsid w:val="0045603C"/>
    <w:rsid w:val="00463B77"/>
    <w:rsid w:val="00463C7B"/>
    <w:rsid w:val="004644A6"/>
    <w:rsid w:val="004659BD"/>
    <w:rsid w:val="00470775"/>
    <w:rsid w:val="004746B1"/>
    <w:rsid w:val="0047583F"/>
    <w:rsid w:val="00475DE8"/>
    <w:rsid w:val="00477E2B"/>
    <w:rsid w:val="00481C44"/>
    <w:rsid w:val="00481CB2"/>
    <w:rsid w:val="00484936"/>
    <w:rsid w:val="00485C89"/>
    <w:rsid w:val="00486BE3"/>
    <w:rsid w:val="004905E4"/>
    <w:rsid w:val="00490A89"/>
    <w:rsid w:val="00490AB4"/>
    <w:rsid w:val="00492F02"/>
    <w:rsid w:val="004939AE"/>
    <w:rsid w:val="00495F39"/>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484"/>
    <w:rsid w:val="00505767"/>
    <w:rsid w:val="00506E4E"/>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9FF"/>
    <w:rsid w:val="00561475"/>
    <w:rsid w:val="00562308"/>
    <w:rsid w:val="0056487B"/>
    <w:rsid w:val="00564FB9"/>
    <w:rsid w:val="00573D9E"/>
    <w:rsid w:val="005801E3"/>
    <w:rsid w:val="00581802"/>
    <w:rsid w:val="005836A8"/>
    <w:rsid w:val="0058409C"/>
    <w:rsid w:val="00584262"/>
    <w:rsid w:val="00586630"/>
    <w:rsid w:val="00587ADD"/>
    <w:rsid w:val="00593A49"/>
    <w:rsid w:val="00594C8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26E38"/>
    <w:rsid w:val="00632182"/>
    <w:rsid w:val="00632AE0"/>
    <w:rsid w:val="00633C17"/>
    <w:rsid w:val="00634D9E"/>
    <w:rsid w:val="00636E3E"/>
    <w:rsid w:val="006379F7"/>
    <w:rsid w:val="00637E4D"/>
    <w:rsid w:val="00640620"/>
    <w:rsid w:val="00640623"/>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0D0C"/>
    <w:rsid w:val="006A25E5"/>
    <w:rsid w:val="006A2B46"/>
    <w:rsid w:val="006A336D"/>
    <w:rsid w:val="006A37B9"/>
    <w:rsid w:val="006B2672"/>
    <w:rsid w:val="006B54BF"/>
    <w:rsid w:val="006B5F44"/>
    <w:rsid w:val="006B5F4A"/>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784B"/>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CDC"/>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7DC"/>
    <w:rsid w:val="0089049D"/>
    <w:rsid w:val="008928C9"/>
    <w:rsid w:val="008930CB"/>
    <w:rsid w:val="008938DC"/>
    <w:rsid w:val="00893FD1"/>
    <w:rsid w:val="00894836"/>
    <w:rsid w:val="00895172"/>
    <w:rsid w:val="00895680"/>
    <w:rsid w:val="00896DFF"/>
    <w:rsid w:val="0089762C"/>
    <w:rsid w:val="008A173B"/>
    <w:rsid w:val="008A1893"/>
    <w:rsid w:val="008A342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DC3"/>
    <w:rsid w:val="008F0CDC"/>
    <w:rsid w:val="008F17A3"/>
    <w:rsid w:val="008F1ED3"/>
    <w:rsid w:val="008F4C29"/>
    <w:rsid w:val="008F70BD"/>
    <w:rsid w:val="008F788F"/>
    <w:rsid w:val="008F7EA2"/>
    <w:rsid w:val="00902722"/>
    <w:rsid w:val="009027BC"/>
    <w:rsid w:val="009062E6"/>
    <w:rsid w:val="00911BE5"/>
    <w:rsid w:val="00913CA9"/>
    <w:rsid w:val="0091445C"/>
    <w:rsid w:val="009145AE"/>
    <w:rsid w:val="009146CE"/>
    <w:rsid w:val="00914CA7"/>
    <w:rsid w:val="00915C3E"/>
    <w:rsid w:val="009161A8"/>
    <w:rsid w:val="009245AE"/>
    <w:rsid w:val="009245F5"/>
    <w:rsid w:val="009249EC"/>
    <w:rsid w:val="009273B3"/>
    <w:rsid w:val="009305B5"/>
    <w:rsid w:val="00933CC1"/>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A2E"/>
    <w:rsid w:val="00970CDC"/>
    <w:rsid w:val="00975727"/>
    <w:rsid w:val="00977010"/>
    <w:rsid w:val="00977D02"/>
    <w:rsid w:val="00977FF9"/>
    <w:rsid w:val="009809BB"/>
    <w:rsid w:val="0098364B"/>
    <w:rsid w:val="0099072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627B"/>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F61"/>
    <w:rsid w:val="00A237D5"/>
    <w:rsid w:val="00A30EFC"/>
    <w:rsid w:val="00A31984"/>
    <w:rsid w:val="00A32D73"/>
    <w:rsid w:val="00A3367B"/>
    <w:rsid w:val="00A33C67"/>
    <w:rsid w:val="00A3597D"/>
    <w:rsid w:val="00A36421"/>
    <w:rsid w:val="00A36DD1"/>
    <w:rsid w:val="00A4006C"/>
    <w:rsid w:val="00A40091"/>
    <w:rsid w:val="00A4030F"/>
    <w:rsid w:val="00A41C79"/>
    <w:rsid w:val="00A41CB5"/>
    <w:rsid w:val="00A42CDF"/>
    <w:rsid w:val="00A4452E"/>
    <w:rsid w:val="00A4472C"/>
    <w:rsid w:val="00A44E69"/>
    <w:rsid w:val="00A4661E"/>
    <w:rsid w:val="00A552B7"/>
    <w:rsid w:val="00A55BD6"/>
    <w:rsid w:val="00A55D50"/>
    <w:rsid w:val="00A57142"/>
    <w:rsid w:val="00A648CD"/>
    <w:rsid w:val="00A6537A"/>
    <w:rsid w:val="00A67866"/>
    <w:rsid w:val="00A70B07"/>
    <w:rsid w:val="00A716C3"/>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3CA3"/>
    <w:rsid w:val="00B147DD"/>
    <w:rsid w:val="00B156FD"/>
    <w:rsid w:val="00B21F61"/>
    <w:rsid w:val="00B261F1"/>
    <w:rsid w:val="00B265BC"/>
    <w:rsid w:val="00B31FB1"/>
    <w:rsid w:val="00B33952"/>
    <w:rsid w:val="00B33C5E"/>
    <w:rsid w:val="00B342F4"/>
    <w:rsid w:val="00B34369"/>
    <w:rsid w:val="00B34DC2"/>
    <w:rsid w:val="00B378E5"/>
    <w:rsid w:val="00B42C24"/>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B3E"/>
    <w:rsid w:val="00BD11A5"/>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1B0C"/>
    <w:rsid w:val="00C33E50"/>
    <w:rsid w:val="00C34C20"/>
    <w:rsid w:val="00C35A3E"/>
    <w:rsid w:val="00C42130"/>
    <w:rsid w:val="00C423A4"/>
    <w:rsid w:val="00C423E3"/>
    <w:rsid w:val="00C44BF5"/>
    <w:rsid w:val="00C521D6"/>
    <w:rsid w:val="00C55232"/>
    <w:rsid w:val="00C553A4"/>
    <w:rsid w:val="00C55A06"/>
    <w:rsid w:val="00C55D03"/>
    <w:rsid w:val="00C601BC"/>
    <w:rsid w:val="00C607A3"/>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6F5"/>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2EE1"/>
    <w:rsid w:val="00D0321C"/>
    <w:rsid w:val="00D035EC"/>
    <w:rsid w:val="00D06AB1"/>
    <w:rsid w:val="00D06FC1"/>
    <w:rsid w:val="00D072ED"/>
    <w:rsid w:val="00D07A16"/>
    <w:rsid w:val="00D1067E"/>
    <w:rsid w:val="00D10F50"/>
    <w:rsid w:val="00D11272"/>
    <w:rsid w:val="00D119EA"/>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6FB3"/>
    <w:rsid w:val="00D4734F"/>
    <w:rsid w:val="00D51BF3"/>
    <w:rsid w:val="00D66846"/>
    <w:rsid w:val="00D675FB"/>
    <w:rsid w:val="00D71F25"/>
    <w:rsid w:val="00D72A9C"/>
    <w:rsid w:val="00D73DCA"/>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36E"/>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38B7"/>
    <w:rsid w:val="00E5408A"/>
    <w:rsid w:val="00E56800"/>
    <w:rsid w:val="00E60C63"/>
    <w:rsid w:val="00E60C71"/>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1AE"/>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266A"/>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931"/>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3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uiPriority w:val="99"/>
    <w:rsid w:val="00F32780"/>
    <w:pPr>
      <w:spacing w:after="120"/>
    </w:pPr>
  </w:style>
  <w:style w:type="character" w:customStyle="1" w:styleId="Char5">
    <w:name w:val="正文文本 Char"/>
    <w:link w:val="afffff8"/>
    <w:uiPriority w:val="99"/>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9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UnresolvedMention">
    <w:name w:val="Unresolved Mention"/>
    <w:basedOn w:val="afff6"/>
    <w:uiPriority w:val="99"/>
    <w:semiHidden/>
    <w:unhideWhenUsed/>
    <w:rsid w:val="00506E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uiPriority w:val="99"/>
    <w:rsid w:val="00F32780"/>
    <w:pPr>
      <w:spacing w:after="120"/>
    </w:pPr>
  </w:style>
  <w:style w:type="character" w:customStyle="1" w:styleId="Char5">
    <w:name w:val="正文文本 Char"/>
    <w:link w:val="afffff8"/>
    <w:uiPriority w:val="99"/>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9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UnresolvedMention">
    <w:name w:val="Unresolved Mention"/>
    <w:basedOn w:val="afff6"/>
    <w:uiPriority w:val="99"/>
    <w:semiHidden/>
    <w:unhideWhenUsed/>
    <w:rsid w:val="0050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85421451">
      <w:bodyDiv w:val="1"/>
      <w:marLeft w:val="0"/>
      <w:marRight w:val="0"/>
      <w:marTop w:val="0"/>
      <w:marBottom w:val="0"/>
      <w:divBdr>
        <w:top w:val="none" w:sz="0" w:space="0" w:color="auto"/>
        <w:left w:val="none" w:sz="0" w:space="0" w:color="auto"/>
        <w:bottom w:val="none" w:sz="0" w:space="0" w:color="auto"/>
        <w:right w:val="none" w:sz="0" w:space="0" w:color="auto"/>
      </w:divBdr>
    </w:div>
    <w:div w:id="141780536">
      <w:bodyDiv w:val="1"/>
      <w:marLeft w:val="0"/>
      <w:marRight w:val="0"/>
      <w:marTop w:val="0"/>
      <w:marBottom w:val="0"/>
      <w:divBdr>
        <w:top w:val="none" w:sz="0" w:space="0" w:color="auto"/>
        <w:left w:val="none" w:sz="0" w:space="0" w:color="auto"/>
        <w:bottom w:val="none" w:sz="0" w:space="0" w:color="auto"/>
        <w:right w:val="none" w:sz="0" w:space="0" w:color="auto"/>
      </w:divBdr>
    </w:div>
    <w:div w:id="244874515">
      <w:bodyDiv w:val="1"/>
      <w:marLeft w:val="0"/>
      <w:marRight w:val="0"/>
      <w:marTop w:val="0"/>
      <w:marBottom w:val="0"/>
      <w:divBdr>
        <w:top w:val="none" w:sz="0" w:space="0" w:color="auto"/>
        <w:left w:val="none" w:sz="0" w:space="0" w:color="auto"/>
        <w:bottom w:val="none" w:sz="0" w:space="0" w:color="auto"/>
        <w:right w:val="none" w:sz="0" w:space="0" w:color="auto"/>
      </w:divBdr>
    </w:div>
    <w:div w:id="389226894">
      <w:bodyDiv w:val="1"/>
      <w:marLeft w:val="0"/>
      <w:marRight w:val="0"/>
      <w:marTop w:val="0"/>
      <w:marBottom w:val="0"/>
      <w:divBdr>
        <w:top w:val="none" w:sz="0" w:space="0" w:color="auto"/>
        <w:left w:val="none" w:sz="0" w:space="0" w:color="auto"/>
        <w:bottom w:val="none" w:sz="0" w:space="0" w:color="auto"/>
        <w:right w:val="none" w:sz="0" w:space="0" w:color="auto"/>
      </w:divBdr>
    </w:div>
    <w:div w:id="794250282">
      <w:bodyDiv w:val="1"/>
      <w:marLeft w:val="0"/>
      <w:marRight w:val="0"/>
      <w:marTop w:val="0"/>
      <w:marBottom w:val="0"/>
      <w:divBdr>
        <w:top w:val="none" w:sz="0" w:space="0" w:color="auto"/>
        <w:left w:val="none" w:sz="0" w:space="0" w:color="auto"/>
        <w:bottom w:val="none" w:sz="0" w:space="0" w:color="auto"/>
        <w:right w:val="none" w:sz="0" w:space="0" w:color="auto"/>
      </w:divBdr>
    </w:div>
    <w:div w:id="1440294881">
      <w:bodyDiv w:val="1"/>
      <w:marLeft w:val="0"/>
      <w:marRight w:val="0"/>
      <w:marTop w:val="0"/>
      <w:marBottom w:val="0"/>
      <w:divBdr>
        <w:top w:val="none" w:sz="0" w:space="0" w:color="auto"/>
        <w:left w:val="none" w:sz="0" w:space="0" w:color="auto"/>
        <w:bottom w:val="none" w:sz="0" w:space="0" w:color="auto"/>
        <w:right w:val="none" w:sz="0" w:space="0" w:color="auto"/>
      </w:divBdr>
    </w:div>
    <w:div w:id="1618095648">
      <w:bodyDiv w:val="1"/>
      <w:marLeft w:val="0"/>
      <w:marRight w:val="0"/>
      <w:marTop w:val="0"/>
      <w:marBottom w:val="0"/>
      <w:divBdr>
        <w:top w:val="none" w:sz="0" w:space="0" w:color="auto"/>
        <w:left w:val="none" w:sz="0" w:space="0" w:color="auto"/>
        <w:bottom w:val="none" w:sz="0" w:space="0" w:color="auto"/>
        <w:right w:val="none" w:sz="0" w:space="0" w:color="auto"/>
      </w:divBdr>
    </w:div>
    <w:div w:id="1645355230">
      <w:bodyDiv w:val="1"/>
      <w:marLeft w:val="0"/>
      <w:marRight w:val="0"/>
      <w:marTop w:val="0"/>
      <w:marBottom w:val="0"/>
      <w:divBdr>
        <w:top w:val="none" w:sz="0" w:space="0" w:color="auto"/>
        <w:left w:val="none" w:sz="0" w:space="0" w:color="auto"/>
        <w:bottom w:val="none" w:sz="0" w:space="0" w:color="auto"/>
        <w:right w:val="none" w:sz="0" w:space="0" w:color="auto"/>
      </w:divBdr>
    </w:div>
    <w:div w:id="170178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hbba.sacinfo.org.cn/stdDetail/1f5b1c39c1458a267fadeca02c88175ba2cde35516858e8660d921db77b65d3d"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hbba.sacinfo.org.cn/stdDetail/429b172383b90592fa1ea0afe12d54eaacc37c27052894903e72edf34341ff8d"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93DEDDA68543BBBEBE877A83DE7DFF"/>
        <w:category>
          <w:name w:val="常规"/>
          <w:gallery w:val="placeholder"/>
        </w:category>
        <w:types>
          <w:type w:val="bbPlcHdr"/>
        </w:types>
        <w:behaviors>
          <w:behavior w:val="content"/>
        </w:behaviors>
        <w:guid w:val="{2DAFDF53-CD86-41B1-87CA-9789A0D48CB7}"/>
      </w:docPartPr>
      <w:docPartBody>
        <w:p w:rsidR="00075F86" w:rsidRDefault="00075F86">
          <w:pPr>
            <w:pStyle w:val="FD93DEDDA68543BBBEBE877A83DE7DFF"/>
          </w:pPr>
          <w:r w:rsidRPr="00751A05">
            <w:rPr>
              <w:rStyle w:val="a3"/>
              <w:rFonts w:hint="eastAsia"/>
            </w:rPr>
            <w:t>单击或点击此处输入文字。</w:t>
          </w:r>
        </w:p>
      </w:docPartBody>
    </w:docPart>
    <w:docPart>
      <w:docPartPr>
        <w:name w:val="CC83C91511B24D1C88A109E49C01A7E0"/>
        <w:category>
          <w:name w:val="常规"/>
          <w:gallery w:val="placeholder"/>
        </w:category>
        <w:types>
          <w:type w:val="bbPlcHdr"/>
        </w:types>
        <w:behaviors>
          <w:behavior w:val="content"/>
        </w:behaviors>
        <w:guid w:val="{BD4D4CE1-8884-46F6-85FB-9FBF58DA2947}"/>
      </w:docPartPr>
      <w:docPartBody>
        <w:p w:rsidR="00075F86" w:rsidRDefault="00075F86">
          <w:pPr>
            <w:pStyle w:val="CC83C91511B24D1C88A109E49C01A7E0"/>
          </w:pPr>
          <w:r w:rsidRPr="00FB6243">
            <w:rPr>
              <w:rStyle w:val="a3"/>
              <w:rFonts w:hint="eastAsia"/>
            </w:rPr>
            <w:t>选择一项。</w:t>
          </w:r>
        </w:p>
      </w:docPartBody>
    </w:docPart>
    <w:docPart>
      <w:docPartPr>
        <w:name w:val="46D5F063AEA7487CB9D4F00DFA416C8A"/>
        <w:category>
          <w:name w:val="常规"/>
          <w:gallery w:val="placeholder"/>
        </w:category>
        <w:types>
          <w:type w:val="bbPlcHdr"/>
        </w:types>
        <w:behaviors>
          <w:behavior w:val="content"/>
        </w:behaviors>
        <w:guid w:val="{29F6A846-CCD8-4C55-A98E-759E8C3B4955}"/>
      </w:docPartPr>
      <w:docPartBody>
        <w:p w:rsidR="00075F86" w:rsidRDefault="00075F86">
          <w:pPr>
            <w:pStyle w:val="46D5F063AEA7487CB9D4F00DFA416C8A"/>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86"/>
    <w:rsid w:val="00055503"/>
    <w:rsid w:val="00075F86"/>
    <w:rsid w:val="00225B15"/>
    <w:rsid w:val="00282C8D"/>
    <w:rsid w:val="00356765"/>
    <w:rsid w:val="003702D7"/>
    <w:rsid w:val="006238E8"/>
    <w:rsid w:val="007E05E7"/>
    <w:rsid w:val="008A3423"/>
    <w:rsid w:val="00B13CA3"/>
    <w:rsid w:val="00BD11A5"/>
    <w:rsid w:val="00D1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D93DEDDA68543BBBEBE877A83DE7DFF">
    <w:name w:val="FD93DEDDA68543BBBEBE877A83DE7DFF"/>
    <w:pPr>
      <w:widowControl w:val="0"/>
      <w:jc w:val="both"/>
    </w:pPr>
  </w:style>
  <w:style w:type="paragraph" w:customStyle="1" w:styleId="CC83C91511B24D1C88A109E49C01A7E0">
    <w:name w:val="CC83C91511B24D1C88A109E49C01A7E0"/>
    <w:pPr>
      <w:widowControl w:val="0"/>
      <w:jc w:val="both"/>
    </w:pPr>
  </w:style>
  <w:style w:type="paragraph" w:customStyle="1" w:styleId="46D5F063AEA7487CB9D4F00DFA416C8A">
    <w:name w:val="46D5F063AEA7487CB9D4F00DFA416C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D93DEDDA68543BBBEBE877A83DE7DFF">
    <w:name w:val="FD93DEDDA68543BBBEBE877A83DE7DFF"/>
    <w:pPr>
      <w:widowControl w:val="0"/>
      <w:jc w:val="both"/>
    </w:pPr>
  </w:style>
  <w:style w:type="paragraph" w:customStyle="1" w:styleId="CC83C91511B24D1C88A109E49C01A7E0">
    <w:name w:val="CC83C91511B24D1C88A109E49C01A7E0"/>
    <w:pPr>
      <w:widowControl w:val="0"/>
      <w:jc w:val="both"/>
    </w:pPr>
  </w:style>
  <w:style w:type="paragraph" w:customStyle="1" w:styleId="46D5F063AEA7487CB9D4F00DFA416C8A">
    <w:name w:val="46D5F063AEA7487CB9D4F00DFA416C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CE2E-3232-4D37-9DAE-ACCA09AE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23</TotalTime>
  <Pages>9</Pages>
  <Words>3248</Words>
  <Characters>4060</Characters>
  <Application>Microsoft Office Word</Application>
  <DocSecurity>0</DocSecurity>
  <Lines>676</Lines>
  <Paragraphs>608</Paragraphs>
  <ScaleCrop>false</ScaleCrop>
  <Company>PCMI</Company>
  <LinksUpToDate>false</LinksUpToDate>
  <CharactersWithSpaces>6700</CharactersWithSpaces>
  <SharedDoc>false</SharedDoc>
  <HLinks>
    <vt:vector size="132" baseType="variant">
      <vt:variant>
        <vt:i4>1703988</vt:i4>
      </vt:variant>
      <vt:variant>
        <vt:i4>188</vt:i4>
      </vt:variant>
      <vt:variant>
        <vt:i4>0</vt:i4>
      </vt:variant>
      <vt:variant>
        <vt:i4>5</vt:i4>
      </vt:variant>
      <vt:variant>
        <vt:lpwstr/>
      </vt:variant>
      <vt:variant>
        <vt:lpwstr>_Toc226116184</vt:lpwstr>
      </vt:variant>
      <vt:variant>
        <vt:i4>1703988</vt:i4>
      </vt:variant>
      <vt:variant>
        <vt:i4>182</vt:i4>
      </vt:variant>
      <vt:variant>
        <vt:i4>0</vt:i4>
      </vt:variant>
      <vt:variant>
        <vt:i4>5</vt:i4>
      </vt:variant>
      <vt:variant>
        <vt:lpwstr/>
      </vt:variant>
      <vt:variant>
        <vt:lpwstr>_Toc226116183</vt:lpwstr>
      </vt:variant>
      <vt:variant>
        <vt:i4>1703988</vt:i4>
      </vt:variant>
      <vt:variant>
        <vt:i4>176</vt:i4>
      </vt:variant>
      <vt:variant>
        <vt:i4>0</vt:i4>
      </vt:variant>
      <vt:variant>
        <vt:i4>5</vt:i4>
      </vt:variant>
      <vt:variant>
        <vt:lpwstr/>
      </vt:variant>
      <vt:variant>
        <vt:lpwstr>_Toc226116182</vt:lpwstr>
      </vt:variant>
      <vt:variant>
        <vt:i4>1703988</vt:i4>
      </vt:variant>
      <vt:variant>
        <vt:i4>170</vt:i4>
      </vt:variant>
      <vt:variant>
        <vt:i4>0</vt:i4>
      </vt:variant>
      <vt:variant>
        <vt:i4>5</vt:i4>
      </vt:variant>
      <vt:variant>
        <vt:lpwstr/>
      </vt:variant>
      <vt:variant>
        <vt:lpwstr>_Toc226116181</vt:lpwstr>
      </vt:variant>
      <vt:variant>
        <vt:i4>1703988</vt:i4>
      </vt:variant>
      <vt:variant>
        <vt:i4>164</vt:i4>
      </vt:variant>
      <vt:variant>
        <vt:i4>0</vt:i4>
      </vt:variant>
      <vt:variant>
        <vt:i4>5</vt:i4>
      </vt:variant>
      <vt:variant>
        <vt:lpwstr/>
      </vt:variant>
      <vt:variant>
        <vt:lpwstr>_Toc226116180</vt:lpwstr>
      </vt:variant>
      <vt:variant>
        <vt:i4>1376308</vt:i4>
      </vt:variant>
      <vt:variant>
        <vt:i4>158</vt:i4>
      </vt:variant>
      <vt:variant>
        <vt:i4>0</vt:i4>
      </vt:variant>
      <vt:variant>
        <vt:i4>5</vt:i4>
      </vt:variant>
      <vt:variant>
        <vt:lpwstr/>
      </vt:variant>
      <vt:variant>
        <vt:lpwstr>_Toc226116179</vt:lpwstr>
      </vt:variant>
      <vt:variant>
        <vt:i4>1376308</vt:i4>
      </vt:variant>
      <vt:variant>
        <vt:i4>152</vt:i4>
      </vt:variant>
      <vt:variant>
        <vt:i4>0</vt:i4>
      </vt:variant>
      <vt:variant>
        <vt:i4>5</vt:i4>
      </vt:variant>
      <vt:variant>
        <vt:lpwstr/>
      </vt:variant>
      <vt:variant>
        <vt:lpwstr>_Toc226116178</vt:lpwstr>
      </vt:variant>
      <vt:variant>
        <vt:i4>1376308</vt:i4>
      </vt:variant>
      <vt:variant>
        <vt:i4>146</vt:i4>
      </vt:variant>
      <vt:variant>
        <vt:i4>0</vt:i4>
      </vt:variant>
      <vt:variant>
        <vt:i4>5</vt:i4>
      </vt:variant>
      <vt:variant>
        <vt:lpwstr/>
      </vt:variant>
      <vt:variant>
        <vt:lpwstr>_Toc226116177</vt:lpwstr>
      </vt:variant>
      <vt:variant>
        <vt:i4>1376308</vt:i4>
      </vt:variant>
      <vt:variant>
        <vt:i4>140</vt:i4>
      </vt:variant>
      <vt:variant>
        <vt:i4>0</vt:i4>
      </vt:variant>
      <vt:variant>
        <vt:i4>5</vt:i4>
      </vt:variant>
      <vt:variant>
        <vt:lpwstr/>
      </vt:variant>
      <vt:variant>
        <vt:lpwstr>_Toc226116176</vt:lpwstr>
      </vt:variant>
      <vt:variant>
        <vt:i4>1376308</vt:i4>
      </vt:variant>
      <vt:variant>
        <vt:i4>134</vt:i4>
      </vt:variant>
      <vt:variant>
        <vt:i4>0</vt:i4>
      </vt:variant>
      <vt:variant>
        <vt:i4>5</vt:i4>
      </vt:variant>
      <vt:variant>
        <vt:lpwstr/>
      </vt:variant>
      <vt:variant>
        <vt:lpwstr>_Toc226116175</vt:lpwstr>
      </vt:variant>
      <vt:variant>
        <vt:i4>1376308</vt:i4>
      </vt:variant>
      <vt:variant>
        <vt:i4>128</vt:i4>
      </vt:variant>
      <vt:variant>
        <vt:i4>0</vt:i4>
      </vt:variant>
      <vt:variant>
        <vt:i4>5</vt:i4>
      </vt:variant>
      <vt:variant>
        <vt:lpwstr/>
      </vt:variant>
      <vt:variant>
        <vt:lpwstr>_Toc226116174</vt:lpwstr>
      </vt:variant>
      <vt:variant>
        <vt:i4>1376308</vt:i4>
      </vt:variant>
      <vt:variant>
        <vt:i4>122</vt:i4>
      </vt:variant>
      <vt:variant>
        <vt:i4>0</vt:i4>
      </vt:variant>
      <vt:variant>
        <vt:i4>5</vt:i4>
      </vt:variant>
      <vt:variant>
        <vt:lpwstr/>
      </vt:variant>
      <vt:variant>
        <vt:lpwstr>_Toc226116173</vt:lpwstr>
      </vt:variant>
      <vt:variant>
        <vt:i4>1376308</vt:i4>
      </vt:variant>
      <vt:variant>
        <vt:i4>116</vt:i4>
      </vt:variant>
      <vt:variant>
        <vt:i4>0</vt:i4>
      </vt:variant>
      <vt:variant>
        <vt:i4>5</vt:i4>
      </vt:variant>
      <vt:variant>
        <vt:lpwstr/>
      </vt:variant>
      <vt:variant>
        <vt:lpwstr>_Toc226116172</vt:lpwstr>
      </vt:variant>
      <vt:variant>
        <vt:i4>1376308</vt:i4>
      </vt:variant>
      <vt:variant>
        <vt:i4>110</vt:i4>
      </vt:variant>
      <vt:variant>
        <vt:i4>0</vt:i4>
      </vt:variant>
      <vt:variant>
        <vt:i4>5</vt:i4>
      </vt:variant>
      <vt:variant>
        <vt:lpwstr/>
      </vt:variant>
      <vt:variant>
        <vt:lpwstr>_Toc226116171</vt:lpwstr>
      </vt:variant>
      <vt:variant>
        <vt:i4>1376308</vt:i4>
      </vt:variant>
      <vt:variant>
        <vt:i4>104</vt:i4>
      </vt:variant>
      <vt:variant>
        <vt:i4>0</vt:i4>
      </vt:variant>
      <vt:variant>
        <vt:i4>5</vt:i4>
      </vt:variant>
      <vt:variant>
        <vt:lpwstr/>
      </vt:variant>
      <vt:variant>
        <vt:lpwstr>_Toc226116170</vt:lpwstr>
      </vt:variant>
      <vt:variant>
        <vt:i4>1310772</vt:i4>
      </vt:variant>
      <vt:variant>
        <vt:i4>98</vt:i4>
      </vt:variant>
      <vt:variant>
        <vt:i4>0</vt:i4>
      </vt:variant>
      <vt:variant>
        <vt:i4>5</vt:i4>
      </vt:variant>
      <vt:variant>
        <vt:lpwstr/>
      </vt:variant>
      <vt:variant>
        <vt:lpwstr>_Toc226116169</vt:lpwstr>
      </vt:variant>
      <vt:variant>
        <vt:i4>1310772</vt:i4>
      </vt:variant>
      <vt:variant>
        <vt:i4>92</vt:i4>
      </vt:variant>
      <vt:variant>
        <vt:i4>0</vt:i4>
      </vt:variant>
      <vt:variant>
        <vt:i4>5</vt:i4>
      </vt:variant>
      <vt:variant>
        <vt:lpwstr/>
      </vt:variant>
      <vt:variant>
        <vt:lpwstr>_Toc226116168</vt:lpwstr>
      </vt:variant>
      <vt:variant>
        <vt:i4>1310772</vt:i4>
      </vt:variant>
      <vt:variant>
        <vt:i4>86</vt:i4>
      </vt:variant>
      <vt:variant>
        <vt:i4>0</vt:i4>
      </vt:variant>
      <vt:variant>
        <vt:i4>5</vt:i4>
      </vt:variant>
      <vt:variant>
        <vt:lpwstr/>
      </vt:variant>
      <vt:variant>
        <vt:lpwstr>_Toc226116167</vt:lpwstr>
      </vt:variant>
      <vt:variant>
        <vt:i4>1310772</vt:i4>
      </vt:variant>
      <vt:variant>
        <vt:i4>80</vt:i4>
      </vt:variant>
      <vt:variant>
        <vt:i4>0</vt:i4>
      </vt:variant>
      <vt:variant>
        <vt:i4>5</vt:i4>
      </vt:variant>
      <vt:variant>
        <vt:lpwstr/>
      </vt:variant>
      <vt:variant>
        <vt:lpwstr>_Toc226116166</vt:lpwstr>
      </vt:variant>
      <vt:variant>
        <vt:i4>1310772</vt:i4>
      </vt:variant>
      <vt:variant>
        <vt:i4>74</vt:i4>
      </vt:variant>
      <vt:variant>
        <vt:i4>0</vt:i4>
      </vt:variant>
      <vt:variant>
        <vt:i4>5</vt:i4>
      </vt:variant>
      <vt:variant>
        <vt:lpwstr/>
      </vt:variant>
      <vt:variant>
        <vt:lpwstr>_Toc226116165</vt:lpwstr>
      </vt:variant>
      <vt:variant>
        <vt:i4>1310772</vt:i4>
      </vt:variant>
      <vt:variant>
        <vt:i4>68</vt:i4>
      </vt:variant>
      <vt:variant>
        <vt:i4>0</vt:i4>
      </vt:variant>
      <vt:variant>
        <vt:i4>5</vt:i4>
      </vt:variant>
      <vt:variant>
        <vt:lpwstr/>
      </vt:variant>
      <vt:variant>
        <vt:lpwstr>_Toc226116164</vt:lpwstr>
      </vt:variant>
      <vt:variant>
        <vt:i4>1310772</vt:i4>
      </vt:variant>
      <vt:variant>
        <vt:i4>62</vt:i4>
      </vt:variant>
      <vt:variant>
        <vt:i4>0</vt:i4>
      </vt:variant>
      <vt:variant>
        <vt:i4>5</vt:i4>
      </vt:variant>
      <vt:variant>
        <vt:lpwstr/>
      </vt:variant>
      <vt:variant>
        <vt:lpwstr>_Toc226116163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gyb1</dc:creator>
  <cp:keywords/>
  <dc:description>&lt;config cover="true" show_menu="true" version="1.0.0" doctype="SDKXY"&gt;_x000d_
&lt;/config&gt;</dc:description>
  <cp:lastModifiedBy>xb21cn</cp:lastModifiedBy>
  <cp:revision>15</cp:revision>
  <cp:lastPrinted>2021-02-02T08:22:00Z</cp:lastPrinted>
  <dcterms:created xsi:type="dcterms:W3CDTF">2026-04-10T08:17:00Z</dcterms:created>
  <dcterms:modified xsi:type="dcterms:W3CDTF">2026-04-14T02:50:00Z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